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5" w:rsidRPr="00B30345" w:rsidRDefault="004D6FE6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B85DDF" w:rsidRPr="00B30345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о с</w:t>
      </w:r>
      <w:r w:rsidR="006017FC" w:rsidRPr="00B30345">
        <w:rPr>
          <w:rFonts w:ascii="Times New Roman" w:hAnsi="Times New Roman" w:cs="Times New Roman"/>
          <w:sz w:val="28"/>
          <w:szCs w:val="28"/>
        </w:rPr>
        <w:t>остояни</w:t>
      </w:r>
      <w:r w:rsidRPr="00B30345">
        <w:rPr>
          <w:rFonts w:ascii="Times New Roman" w:hAnsi="Times New Roman" w:cs="Times New Roman"/>
          <w:sz w:val="28"/>
          <w:szCs w:val="28"/>
        </w:rPr>
        <w:t>и</w:t>
      </w:r>
      <w:r w:rsidR="006017FC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AB4CE5" w:rsidRPr="00B30345">
        <w:rPr>
          <w:rFonts w:ascii="Times New Roman" w:hAnsi="Times New Roman" w:cs="Times New Roman"/>
          <w:sz w:val="28"/>
          <w:szCs w:val="28"/>
        </w:rPr>
        <w:t xml:space="preserve">и результатах </w:t>
      </w:r>
      <w:r w:rsidR="006017FC" w:rsidRPr="00B30345">
        <w:rPr>
          <w:rFonts w:ascii="Times New Roman" w:hAnsi="Times New Roman" w:cs="Times New Roman"/>
          <w:sz w:val="28"/>
          <w:szCs w:val="28"/>
        </w:rPr>
        <w:t>работы по профилактике коррупции</w:t>
      </w:r>
    </w:p>
    <w:p w:rsidR="00EF3504" w:rsidRPr="00B30345" w:rsidRDefault="006017FC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 xml:space="preserve">в </w:t>
      </w:r>
      <w:r w:rsidR="0035220A" w:rsidRPr="00B30345">
        <w:rPr>
          <w:rFonts w:ascii="Times New Roman" w:hAnsi="Times New Roman" w:cs="Times New Roman"/>
          <w:sz w:val="28"/>
          <w:szCs w:val="28"/>
        </w:rPr>
        <w:t xml:space="preserve">министерстве сельского хозяйства и рыбной промышленности </w:t>
      </w:r>
      <w:r w:rsidR="00331809" w:rsidRPr="00B30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7FC" w:rsidRPr="00B30345" w:rsidRDefault="006017FC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17FC" w:rsidRPr="00B30345" w:rsidRDefault="00350E3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за 20</w:t>
      </w:r>
      <w:r w:rsidR="0035220A" w:rsidRPr="00B30345">
        <w:rPr>
          <w:rFonts w:ascii="Times New Roman" w:hAnsi="Times New Roman" w:cs="Times New Roman"/>
          <w:sz w:val="28"/>
          <w:szCs w:val="28"/>
        </w:rPr>
        <w:t>2</w:t>
      </w:r>
      <w:r w:rsidR="00F91155">
        <w:rPr>
          <w:rFonts w:ascii="Times New Roman" w:hAnsi="Times New Roman" w:cs="Times New Roman"/>
          <w:sz w:val="28"/>
          <w:szCs w:val="28"/>
        </w:rPr>
        <w:t>2</w:t>
      </w:r>
      <w:r w:rsidRPr="00B3034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07DF" w:rsidRPr="00B30345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7FC" w:rsidRPr="00B30345" w:rsidRDefault="00F870E8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В течение 20</w:t>
      </w:r>
      <w:r w:rsidR="0035220A" w:rsidRPr="00B30345">
        <w:rPr>
          <w:rFonts w:ascii="Times New Roman" w:hAnsi="Times New Roman" w:cs="Times New Roman"/>
          <w:sz w:val="28"/>
          <w:szCs w:val="28"/>
        </w:rPr>
        <w:t>2</w:t>
      </w:r>
      <w:r w:rsidR="00F3291C">
        <w:rPr>
          <w:rFonts w:ascii="Times New Roman" w:hAnsi="Times New Roman" w:cs="Times New Roman"/>
          <w:sz w:val="28"/>
          <w:szCs w:val="28"/>
        </w:rPr>
        <w:t>2</w:t>
      </w:r>
      <w:r w:rsidR="000F07A5" w:rsidRPr="00B30345">
        <w:rPr>
          <w:rFonts w:ascii="Times New Roman" w:hAnsi="Times New Roman" w:cs="Times New Roman"/>
          <w:sz w:val="28"/>
          <w:szCs w:val="28"/>
        </w:rPr>
        <w:t xml:space="preserve"> год</w:t>
      </w:r>
      <w:r w:rsidRPr="00B30345">
        <w:rPr>
          <w:rFonts w:ascii="Times New Roman" w:hAnsi="Times New Roman" w:cs="Times New Roman"/>
          <w:sz w:val="28"/>
          <w:szCs w:val="28"/>
        </w:rPr>
        <w:t xml:space="preserve">а в </w:t>
      </w:r>
      <w:r w:rsidR="0035220A" w:rsidRPr="00B30345">
        <w:rPr>
          <w:rFonts w:ascii="Times New Roman" w:hAnsi="Times New Roman" w:cs="Times New Roman"/>
          <w:sz w:val="28"/>
          <w:szCs w:val="28"/>
        </w:rPr>
        <w:t xml:space="preserve">министерстве сельского хозяйства и рыбной промышленности </w:t>
      </w:r>
      <w:r w:rsidRPr="00B30345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0F07A5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1B7C49" w:rsidRPr="00B3034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5220A" w:rsidRPr="00B30345">
        <w:rPr>
          <w:rFonts w:ascii="Times New Roman" w:hAnsi="Times New Roman" w:cs="Times New Roman"/>
          <w:sz w:val="28"/>
          <w:szCs w:val="28"/>
        </w:rPr>
        <w:t>министерство</w:t>
      </w:r>
      <w:r w:rsidR="001B7C49" w:rsidRPr="00B30345">
        <w:rPr>
          <w:rFonts w:ascii="Times New Roman" w:hAnsi="Times New Roman" w:cs="Times New Roman"/>
          <w:sz w:val="28"/>
          <w:szCs w:val="28"/>
        </w:rPr>
        <w:t xml:space="preserve">) </w:t>
      </w:r>
      <w:r w:rsidR="00CC173D" w:rsidRPr="00B30345">
        <w:rPr>
          <w:rFonts w:ascii="Times New Roman" w:hAnsi="Times New Roman" w:cs="Times New Roman"/>
          <w:sz w:val="28"/>
          <w:szCs w:val="28"/>
        </w:rPr>
        <w:t>осуществля</w:t>
      </w:r>
      <w:r w:rsidR="00EF3504" w:rsidRPr="00B30345">
        <w:rPr>
          <w:rFonts w:ascii="Times New Roman" w:hAnsi="Times New Roman" w:cs="Times New Roman"/>
          <w:sz w:val="28"/>
          <w:szCs w:val="28"/>
        </w:rPr>
        <w:t>ется</w:t>
      </w:r>
      <w:r w:rsidR="00CC173D" w:rsidRPr="00B30345">
        <w:rPr>
          <w:rFonts w:ascii="Times New Roman" w:hAnsi="Times New Roman" w:cs="Times New Roman"/>
          <w:sz w:val="28"/>
          <w:szCs w:val="28"/>
        </w:rPr>
        <w:t xml:space="preserve"> планомерная </w:t>
      </w:r>
      <w:r w:rsidR="00B007DF" w:rsidRPr="00B30345">
        <w:rPr>
          <w:rFonts w:ascii="Times New Roman" w:hAnsi="Times New Roman" w:cs="Times New Roman"/>
          <w:sz w:val="28"/>
          <w:szCs w:val="28"/>
        </w:rPr>
        <w:t>работа</w:t>
      </w:r>
      <w:r w:rsidR="00CC173D" w:rsidRPr="00B30345">
        <w:rPr>
          <w:rFonts w:ascii="Times New Roman" w:hAnsi="Times New Roman" w:cs="Times New Roman"/>
          <w:sz w:val="28"/>
          <w:szCs w:val="28"/>
        </w:rPr>
        <w:t xml:space="preserve"> по профилактике коррупции</w:t>
      </w:r>
      <w:r w:rsidR="00B007DF" w:rsidRPr="00B30345">
        <w:rPr>
          <w:rFonts w:ascii="Times New Roman" w:hAnsi="Times New Roman" w:cs="Times New Roman"/>
          <w:sz w:val="28"/>
          <w:szCs w:val="28"/>
        </w:rPr>
        <w:t>.</w:t>
      </w:r>
    </w:p>
    <w:p w:rsidR="001B7C49" w:rsidRPr="00B30345" w:rsidRDefault="00B857EE" w:rsidP="0017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1.</w:t>
      </w:r>
      <w:r w:rsidR="00175787" w:rsidRPr="00B303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5402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175787" w:rsidRPr="00B30345">
        <w:rPr>
          <w:rFonts w:ascii="Times New Roman" w:hAnsi="Times New Roman" w:cs="Times New Roman"/>
          <w:sz w:val="28"/>
          <w:szCs w:val="28"/>
        </w:rPr>
        <w:t>распоряжения Губернатора Астраханской области от 21.09.2021 № 607-р «О мерах по реализации Указа Президента Российской Федерации от 16.08.2021 № 478 на территории Астраханской области»</w:t>
      </w:r>
      <w:r w:rsidR="00882301">
        <w:t xml:space="preserve">, </w:t>
      </w:r>
      <w:r w:rsidR="00882301" w:rsidRPr="00882301">
        <w:rPr>
          <w:rFonts w:ascii="Times New Roman" w:hAnsi="Times New Roman" w:cs="Times New Roman"/>
          <w:sz w:val="28"/>
          <w:szCs w:val="28"/>
        </w:rPr>
        <w:t>постановления Губернатора Астраханской области от 21.10.2022 № 129 «О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</w:t>
      </w:r>
      <w:proofErr w:type="gramEnd"/>
      <w:r w:rsidR="00882301" w:rsidRPr="00882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2301" w:rsidRPr="00882301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="00882301" w:rsidRPr="00882301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1B7C49" w:rsidRPr="00B30345">
        <w:rPr>
          <w:rFonts w:ascii="Times New Roman" w:hAnsi="Times New Roman" w:cs="Times New Roman"/>
          <w:sz w:val="28"/>
          <w:szCs w:val="28"/>
        </w:rPr>
        <w:t>:</w:t>
      </w:r>
    </w:p>
    <w:p w:rsidR="00FB5402" w:rsidRPr="00B30345" w:rsidRDefault="001B7C49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-</w:t>
      </w:r>
      <w:r w:rsidR="00F870E8" w:rsidRPr="00B30345">
        <w:rPr>
          <w:rFonts w:ascii="Times New Roman" w:hAnsi="Times New Roman" w:cs="Times New Roman"/>
          <w:sz w:val="28"/>
          <w:szCs w:val="28"/>
        </w:rPr>
        <w:t xml:space="preserve"> проведена оценка коррупционных рисков, возникающих при реализации функций </w:t>
      </w:r>
      <w:r w:rsidR="007D08BD" w:rsidRPr="00B30345">
        <w:rPr>
          <w:rFonts w:ascii="Times New Roman" w:hAnsi="Times New Roman" w:cs="Times New Roman"/>
          <w:sz w:val="28"/>
          <w:szCs w:val="28"/>
        </w:rPr>
        <w:t>министерства</w:t>
      </w:r>
      <w:r w:rsidRPr="00B30345">
        <w:rPr>
          <w:rFonts w:ascii="Times New Roman" w:hAnsi="Times New Roman" w:cs="Times New Roman"/>
          <w:sz w:val="28"/>
          <w:szCs w:val="28"/>
        </w:rPr>
        <w:t xml:space="preserve">, на основании которой </w:t>
      </w:r>
      <w:r w:rsidR="00B857EE" w:rsidRPr="00B30345">
        <w:rPr>
          <w:rFonts w:ascii="Times New Roman" w:hAnsi="Times New Roman" w:cs="Times New Roman"/>
          <w:sz w:val="28"/>
          <w:szCs w:val="28"/>
        </w:rPr>
        <w:t>актуализирован перечень функций министерства сельского хозяйства и рыбной промышленности Астраханской области, при реализации которых наиболее вероятно возникновение коррупции</w:t>
      </w:r>
      <w:r w:rsidRPr="00B30345">
        <w:rPr>
          <w:rFonts w:ascii="Times New Roman" w:hAnsi="Times New Roman" w:cs="Times New Roman"/>
          <w:sz w:val="28"/>
          <w:szCs w:val="28"/>
        </w:rPr>
        <w:t>;</w:t>
      </w:r>
    </w:p>
    <w:p w:rsidR="00B857EE" w:rsidRPr="00B30345" w:rsidRDefault="00B857EE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345">
        <w:rPr>
          <w:rFonts w:ascii="Times New Roman" w:hAnsi="Times New Roman" w:cs="Times New Roman"/>
          <w:sz w:val="28"/>
          <w:szCs w:val="28"/>
        </w:rPr>
        <w:t>- на основании перечня функций министерства, при реализации которых наиболее вероятно возникновение коррупции, проанализирован перечень должностей государственной гражданской службы министерства,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министерства от</w:t>
      </w:r>
      <w:proofErr w:type="gramEnd"/>
      <w:r w:rsidRPr="00B30345">
        <w:rPr>
          <w:rFonts w:ascii="Times New Roman" w:hAnsi="Times New Roman" w:cs="Times New Roman"/>
          <w:sz w:val="28"/>
          <w:szCs w:val="28"/>
        </w:rPr>
        <w:t xml:space="preserve"> 24.02.2015 № 4</w:t>
      </w:r>
      <w:r w:rsidR="00C004D2">
        <w:rPr>
          <w:rFonts w:ascii="Times New Roman" w:hAnsi="Times New Roman" w:cs="Times New Roman"/>
          <w:sz w:val="28"/>
          <w:szCs w:val="28"/>
        </w:rPr>
        <w:t xml:space="preserve"> (далее – перечень должностей)</w:t>
      </w:r>
      <w:r w:rsidRPr="00B30345">
        <w:rPr>
          <w:rFonts w:ascii="Times New Roman" w:hAnsi="Times New Roman" w:cs="Times New Roman"/>
          <w:sz w:val="28"/>
          <w:szCs w:val="28"/>
        </w:rPr>
        <w:t>;</w:t>
      </w:r>
    </w:p>
    <w:p w:rsidR="00B857EE" w:rsidRDefault="00B857EE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345">
        <w:rPr>
          <w:rFonts w:ascii="Times New Roman" w:hAnsi="Times New Roman" w:cs="Times New Roman"/>
          <w:sz w:val="28"/>
          <w:szCs w:val="28"/>
        </w:rPr>
        <w:t xml:space="preserve">- </w:t>
      </w:r>
      <w:r w:rsidR="00F3291C">
        <w:rPr>
          <w:rFonts w:ascii="Times New Roman" w:hAnsi="Times New Roman" w:cs="Times New Roman"/>
          <w:sz w:val="28"/>
          <w:szCs w:val="28"/>
        </w:rPr>
        <w:t>24</w:t>
      </w:r>
      <w:r w:rsidRPr="00B30345">
        <w:rPr>
          <w:rFonts w:ascii="Times New Roman" w:hAnsi="Times New Roman" w:cs="Times New Roman"/>
          <w:sz w:val="28"/>
          <w:szCs w:val="28"/>
        </w:rPr>
        <w:t>.</w:t>
      </w:r>
      <w:r w:rsidR="00F3291C">
        <w:rPr>
          <w:rFonts w:ascii="Times New Roman" w:hAnsi="Times New Roman" w:cs="Times New Roman"/>
          <w:sz w:val="28"/>
          <w:szCs w:val="28"/>
        </w:rPr>
        <w:t>11</w:t>
      </w:r>
      <w:r w:rsidRPr="00B30345">
        <w:rPr>
          <w:rFonts w:ascii="Times New Roman" w:hAnsi="Times New Roman" w:cs="Times New Roman"/>
          <w:sz w:val="28"/>
          <w:szCs w:val="28"/>
        </w:rPr>
        <w:t>.202</w:t>
      </w:r>
      <w:r w:rsidR="00F3291C">
        <w:rPr>
          <w:rFonts w:ascii="Times New Roman" w:hAnsi="Times New Roman" w:cs="Times New Roman"/>
          <w:sz w:val="28"/>
          <w:szCs w:val="28"/>
        </w:rPr>
        <w:t>2</w:t>
      </w:r>
      <w:r w:rsidRPr="00B30345">
        <w:rPr>
          <w:rFonts w:ascii="Times New Roman" w:hAnsi="Times New Roman" w:cs="Times New Roman"/>
          <w:sz w:val="28"/>
          <w:szCs w:val="28"/>
        </w:rPr>
        <w:t xml:space="preserve"> на заседании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министерстве, и урегулированию конфликта интересов</w:t>
      </w:r>
      <w:r w:rsidR="00C004D2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B30345">
        <w:rPr>
          <w:rFonts w:ascii="Times New Roman" w:hAnsi="Times New Roman" w:cs="Times New Roman"/>
          <w:sz w:val="28"/>
          <w:szCs w:val="28"/>
        </w:rPr>
        <w:t>, одобрен актуализированный перечень функций министерства, при реализации которых наиболее вероятно возникновение коррупции, а также принято решение о внесении изменений в перечень должностей;</w:t>
      </w:r>
      <w:proofErr w:type="gramEnd"/>
    </w:p>
    <w:p w:rsidR="00CA12C0" w:rsidRDefault="00CA12C0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A12C0">
        <w:rPr>
          <w:rFonts w:ascii="Times New Roman" w:hAnsi="Times New Roman" w:cs="Times New Roman"/>
          <w:sz w:val="28"/>
          <w:szCs w:val="28"/>
        </w:rPr>
        <w:t xml:space="preserve">остановлением министерства от 01.12.2022 № 18 «О внесении изменения в постановление министерства сельского хозяйства и рыбной промышленности Астраханской области от 24.02.2015 № 4» </w:t>
      </w:r>
      <w:r w:rsidR="008179BC">
        <w:rPr>
          <w:rFonts w:ascii="Times New Roman" w:hAnsi="Times New Roman" w:cs="Times New Roman"/>
          <w:sz w:val="28"/>
          <w:szCs w:val="28"/>
        </w:rPr>
        <w:t>п</w:t>
      </w:r>
      <w:r w:rsidRPr="00CA12C0">
        <w:rPr>
          <w:rFonts w:ascii="Times New Roman" w:hAnsi="Times New Roman" w:cs="Times New Roman"/>
          <w:sz w:val="28"/>
          <w:szCs w:val="28"/>
        </w:rPr>
        <w:t>еречень должностей</w:t>
      </w:r>
      <w:r w:rsidR="008179BC">
        <w:rPr>
          <w:rFonts w:ascii="Times New Roman" w:hAnsi="Times New Roman" w:cs="Times New Roman"/>
          <w:sz w:val="28"/>
          <w:szCs w:val="28"/>
        </w:rPr>
        <w:t xml:space="preserve"> дополнен одной должностью государственной гражданской службы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7C49" w:rsidRPr="00B30345" w:rsidRDefault="001B7C49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lastRenderedPageBreak/>
        <w:t xml:space="preserve">-  обеспечена возможность заполнения гражданскими служащими </w:t>
      </w:r>
      <w:r w:rsidR="00B857EE" w:rsidRPr="00B30345">
        <w:rPr>
          <w:rFonts w:ascii="Times New Roman" w:hAnsi="Times New Roman" w:cs="Times New Roman"/>
          <w:sz w:val="28"/>
          <w:szCs w:val="28"/>
        </w:rPr>
        <w:t>министерства</w:t>
      </w:r>
      <w:r w:rsidRPr="00B30345">
        <w:rPr>
          <w:rFonts w:ascii="Times New Roman" w:hAnsi="Times New Roman" w:cs="Times New Roman"/>
          <w:sz w:val="28"/>
          <w:szCs w:val="28"/>
        </w:rPr>
        <w:t xml:space="preserve"> справок о доходах, расходах, об имуществе и обязательствах имущественного характера, с использованием специального программного обеспечения «Справки БК»; </w:t>
      </w:r>
    </w:p>
    <w:p w:rsidR="001B7C49" w:rsidRDefault="001B7C49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 xml:space="preserve">- организовано размещение информации </w:t>
      </w:r>
      <w:proofErr w:type="gramStart"/>
      <w:r w:rsidRPr="00B30345">
        <w:rPr>
          <w:rFonts w:ascii="Times New Roman" w:hAnsi="Times New Roman" w:cs="Times New Roman"/>
          <w:sz w:val="28"/>
          <w:szCs w:val="28"/>
        </w:rPr>
        <w:t xml:space="preserve">по антикоррупционной тематике на официальном сайте </w:t>
      </w:r>
      <w:r w:rsidR="00B857EE" w:rsidRPr="00B30345">
        <w:rPr>
          <w:rFonts w:ascii="Times New Roman" w:hAnsi="Times New Roman" w:cs="Times New Roman"/>
          <w:sz w:val="28"/>
          <w:szCs w:val="28"/>
        </w:rPr>
        <w:t>министерства</w:t>
      </w:r>
      <w:r w:rsidRPr="00B3034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размещению</w:t>
      </w:r>
      <w:proofErr w:type="gramEnd"/>
      <w:r w:rsidRPr="00B30345">
        <w:rPr>
          <w:rFonts w:ascii="Times New Roman" w:hAnsi="Times New Roman" w:cs="Times New Roman"/>
          <w:sz w:val="28"/>
          <w:szCs w:val="28"/>
        </w:rPr>
        <w:t xml:space="preserve"> и наполнению подразделов, посвященных вопросам противодействия коррупции, официальных сайтов, созданных на основании федеральных законов, утвержденными приказом Министерства труда и социального развития Российской Федерации от 07.10.2013 № </w:t>
      </w:r>
      <w:proofErr w:type="spellStart"/>
      <w:r w:rsidRPr="00B30345">
        <w:rPr>
          <w:rFonts w:ascii="Times New Roman" w:hAnsi="Times New Roman" w:cs="Times New Roman"/>
          <w:sz w:val="28"/>
          <w:szCs w:val="28"/>
        </w:rPr>
        <w:t>530н</w:t>
      </w:r>
      <w:proofErr w:type="spellEnd"/>
      <w:r w:rsidR="00044891">
        <w:rPr>
          <w:rFonts w:ascii="Times New Roman" w:hAnsi="Times New Roman" w:cs="Times New Roman"/>
          <w:sz w:val="28"/>
          <w:szCs w:val="28"/>
        </w:rPr>
        <w:t>;</w:t>
      </w:r>
    </w:p>
    <w:p w:rsidR="00044891" w:rsidRPr="00B30345" w:rsidRDefault="00044891" w:rsidP="00566AB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-</w:t>
      </w:r>
      <w:r w:rsidRPr="00044891">
        <w:rPr>
          <w:rStyle w:val="a5"/>
          <w:rFonts w:ascii="Times New Roman" w:hAnsi="Times New Roman" w:cs="Times New Roman"/>
          <w:sz w:val="28"/>
          <w:szCs w:val="28"/>
        </w:rPr>
        <w:t xml:space="preserve"> составлены карты коррупционных рисков, возникающих при осуществлении функций министерством, на 30 государственных гражданских служащих министерства, 2 руководителей государственных казенных учреждений, подведомственных министерству</w:t>
      </w:r>
      <w:r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237A6E" w:rsidRPr="00B30345" w:rsidRDefault="00B61743" w:rsidP="00F8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2. В целях организации правового просвещения в сфере противодействия коррупции</w:t>
      </w:r>
      <w:r w:rsidR="00F870E8" w:rsidRPr="00B30345">
        <w:rPr>
          <w:rFonts w:ascii="Times New Roman" w:hAnsi="Times New Roman" w:cs="Times New Roman"/>
          <w:sz w:val="28"/>
          <w:szCs w:val="28"/>
        </w:rPr>
        <w:t>:</w:t>
      </w:r>
    </w:p>
    <w:p w:rsidR="00522536" w:rsidRPr="00B30345" w:rsidRDefault="00F870E8" w:rsidP="00522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345">
        <w:rPr>
          <w:rFonts w:ascii="Times New Roman" w:hAnsi="Times New Roman" w:cs="Times New Roman"/>
          <w:sz w:val="28"/>
          <w:szCs w:val="28"/>
        </w:rPr>
        <w:t>- </w:t>
      </w:r>
      <w:r w:rsidR="0022762C" w:rsidRPr="0022762C">
        <w:rPr>
          <w:rFonts w:ascii="Times New Roman" w:hAnsi="Times New Roman" w:cs="Times New Roman"/>
          <w:sz w:val="28"/>
          <w:szCs w:val="28"/>
        </w:rPr>
        <w:t xml:space="preserve">08.02.2022 </w:t>
      </w:r>
      <w:r w:rsidR="00C37C0E" w:rsidRPr="00B30345">
        <w:rPr>
          <w:rFonts w:ascii="Times New Roman" w:hAnsi="Times New Roman" w:cs="Times New Roman"/>
          <w:sz w:val="28"/>
          <w:szCs w:val="28"/>
        </w:rPr>
        <w:t>проведено общее собрание государственных гражданских служащих министерства  и руководителей, подведомственных министерству учреждений, на котором рассматривались рекомендации по вопросам заполнения сведений о доходах, расходах, об имуществе и обязательствах имущественного характера за отчетный 20</w:t>
      </w:r>
      <w:r w:rsidR="00522536" w:rsidRPr="00B30345">
        <w:rPr>
          <w:rFonts w:ascii="Times New Roman" w:hAnsi="Times New Roman" w:cs="Times New Roman"/>
          <w:sz w:val="28"/>
          <w:szCs w:val="28"/>
        </w:rPr>
        <w:t>2</w:t>
      </w:r>
      <w:r w:rsidR="0022762C">
        <w:rPr>
          <w:rFonts w:ascii="Times New Roman" w:hAnsi="Times New Roman" w:cs="Times New Roman"/>
          <w:sz w:val="28"/>
          <w:szCs w:val="28"/>
        </w:rPr>
        <w:t>1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год, 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22762C">
        <w:rPr>
          <w:rFonts w:ascii="Times New Roman" w:hAnsi="Times New Roman" w:cs="Times New Roman"/>
          <w:sz w:val="28"/>
          <w:szCs w:val="28"/>
        </w:rPr>
        <w:t>2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End"/>
      <w:r w:rsidR="00C37C0E" w:rsidRPr="00B30345">
        <w:rPr>
          <w:rFonts w:ascii="Times New Roman" w:hAnsi="Times New Roman" w:cs="Times New Roman"/>
          <w:sz w:val="28"/>
          <w:szCs w:val="28"/>
        </w:rPr>
        <w:t xml:space="preserve"> (за отчетный 20</w:t>
      </w:r>
      <w:r w:rsidR="00522536" w:rsidRPr="00B30345">
        <w:rPr>
          <w:rFonts w:ascii="Times New Roman" w:hAnsi="Times New Roman" w:cs="Times New Roman"/>
          <w:sz w:val="28"/>
          <w:szCs w:val="28"/>
        </w:rPr>
        <w:t>2</w:t>
      </w:r>
      <w:r w:rsidR="0022762C">
        <w:rPr>
          <w:rFonts w:ascii="Times New Roman" w:hAnsi="Times New Roman" w:cs="Times New Roman"/>
          <w:sz w:val="28"/>
          <w:szCs w:val="28"/>
        </w:rPr>
        <w:t>1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год);</w:t>
      </w:r>
      <w:r w:rsidR="00522536" w:rsidRPr="00B30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536" w:rsidRDefault="00522536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345">
        <w:rPr>
          <w:rFonts w:ascii="Times New Roman" w:hAnsi="Times New Roman" w:cs="Times New Roman"/>
          <w:sz w:val="28"/>
          <w:szCs w:val="28"/>
        </w:rPr>
        <w:t>- </w:t>
      </w:r>
      <w:r w:rsidR="0022762C" w:rsidRPr="0022762C">
        <w:rPr>
          <w:rFonts w:ascii="Times New Roman" w:hAnsi="Times New Roman" w:cs="Times New Roman"/>
          <w:sz w:val="28"/>
          <w:szCs w:val="28"/>
        </w:rPr>
        <w:t>18.05.2022</w:t>
      </w:r>
      <w:r w:rsidR="0022762C">
        <w:rPr>
          <w:rFonts w:ascii="Times New Roman" w:hAnsi="Times New Roman" w:cs="Times New Roman"/>
          <w:sz w:val="28"/>
          <w:szCs w:val="28"/>
        </w:rPr>
        <w:t xml:space="preserve"> </w:t>
      </w:r>
      <w:r w:rsidRPr="00B30345">
        <w:rPr>
          <w:rFonts w:ascii="Times New Roman" w:hAnsi="Times New Roman" w:cs="Times New Roman"/>
          <w:sz w:val="28"/>
          <w:szCs w:val="28"/>
        </w:rPr>
        <w:t xml:space="preserve">проведено общее собрание государственных гражданских служащих министерства, </w:t>
      </w:r>
      <w:r w:rsidR="0022762C" w:rsidRPr="0022762C">
        <w:rPr>
          <w:rFonts w:ascii="Times New Roman" w:hAnsi="Times New Roman" w:cs="Times New Roman"/>
          <w:sz w:val="28"/>
          <w:szCs w:val="28"/>
        </w:rPr>
        <w:t>на котором рассмотрены обзор разъяснений рекомендательного характера по актуальным вопросам применения антикоррупционного законодательства Российской Федерации, разработанный Управлением Президента Российской Федерации по вопросам противодействия коррупции, а также изменения в статью 26 Федерального закона «О банках и банковской деятельности» и Федеральный закон «О противодействии коррупции»</w:t>
      </w:r>
      <w:r w:rsidR="0045679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2762C" w:rsidRDefault="0022762C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762C">
        <w:rPr>
          <w:rFonts w:ascii="Times New Roman" w:hAnsi="Times New Roman" w:cs="Times New Roman"/>
          <w:sz w:val="28"/>
          <w:szCs w:val="28"/>
        </w:rPr>
        <w:t>15.07.2022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62C">
        <w:rPr>
          <w:rFonts w:ascii="Times New Roman" w:hAnsi="Times New Roman" w:cs="Times New Roman"/>
          <w:sz w:val="28"/>
          <w:szCs w:val="28"/>
        </w:rPr>
        <w:t>проведено общее собрание государственных гражданских служащих министерства</w:t>
      </w:r>
      <w:r w:rsidR="002571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62C">
        <w:rPr>
          <w:rFonts w:ascii="Times New Roman" w:hAnsi="Times New Roman" w:cs="Times New Roman"/>
          <w:sz w:val="28"/>
          <w:szCs w:val="28"/>
        </w:rPr>
        <w:t>на котором рассмотрены изменения в Уголовный кодекс Российской Федерации, доведена информация о картах коррупционных рисков, возникающих при осуществлении функций министерством, о необходимости актуализации сведений, содержащихся в анкете, представляемой при назначении на должность государственной гражданской службы Астраханской области в министерстве, проведен обзор материалов судебной практики о применении антикоррупционного законодательства Российской Федерации, предоставленных службой</w:t>
      </w:r>
      <w:proofErr w:type="gramEnd"/>
      <w:r w:rsidRPr="0022762C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Астраханской области</w:t>
      </w:r>
      <w:r w:rsidR="0025711B">
        <w:rPr>
          <w:rFonts w:ascii="Times New Roman" w:hAnsi="Times New Roman" w:cs="Times New Roman"/>
          <w:sz w:val="28"/>
          <w:szCs w:val="28"/>
        </w:rPr>
        <w:t>;</w:t>
      </w:r>
    </w:p>
    <w:p w:rsidR="00BD6E10" w:rsidRPr="00B30345" w:rsidRDefault="0025711B" w:rsidP="0004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4891">
        <w:rPr>
          <w:rFonts w:ascii="Times New Roman" w:hAnsi="Times New Roman" w:cs="Times New Roman"/>
          <w:sz w:val="28"/>
          <w:szCs w:val="28"/>
        </w:rPr>
        <w:t xml:space="preserve">20.12.2022 </w:t>
      </w:r>
      <w:r w:rsidR="00044891" w:rsidRPr="00044891">
        <w:rPr>
          <w:rFonts w:ascii="Times New Roman" w:hAnsi="Times New Roman" w:cs="Times New Roman"/>
          <w:sz w:val="28"/>
          <w:szCs w:val="28"/>
        </w:rPr>
        <w:t>проведено общее собрание государственных гражданских служащих министерства</w:t>
      </w:r>
      <w:r w:rsidR="00044891">
        <w:rPr>
          <w:rFonts w:ascii="Times New Roman" w:hAnsi="Times New Roman" w:cs="Times New Roman"/>
          <w:sz w:val="28"/>
          <w:szCs w:val="28"/>
        </w:rPr>
        <w:t>,</w:t>
      </w:r>
      <w:r w:rsidR="00044891" w:rsidRPr="00044891">
        <w:t xml:space="preserve"> </w:t>
      </w:r>
      <w:r w:rsidR="00044891" w:rsidRPr="00044891">
        <w:rPr>
          <w:rFonts w:ascii="Times New Roman" w:hAnsi="Times New Roman" w:cs="Times New Roman"/>
          <w:sz w:val="28"/>
          <w:szCs w:val="28"/>
        </w:rPr>
        <w:t>работник</w:t>
      </w:r>
      <w:r w:rsidR="00044891">
        <w:rPr>
          <w:rFonts w:ascii="Times New Roman" w:hAnsi="Times New Roman" w:cs="Times New Roman"/>
          <w:sz w:val="28"/>
          <w:szCs w:val="28"/>
        </w:rPr>
        <w:t>ов</w:t>
      </w:r>
      <w:r w:rsidR="00044891" w:rsidRPr="00044891">
        <w:rPr>
          <w:rFonts w:ascii="Times New Roman" w:hAnsi="Times New Roman" w:cs="Times New Roman"/>
          <w:sz w:val="28"/>
          <w:szCs w:val="28"/>
        </w:rPr>
        <w:t xml:space="preserve"> министерства, замещающие должности, не являющиеся должностями государственной гражданской службы, </w:t>
      </w:r>
      <w:r w:rsidR="00044891" w:rsidRPr="00044891">
        <w:rPr>
          <w:rFonts w:ascii="Times New Roman" w:hAnsi="Times New Roman" w:cs="Times New Roman"/>
          <w:sz w:val="28"/>
          <w:szCs w:val="28"/>
        </w:rPr>
        <w:lastRenderedPageBreak/>
        <w:t>руководител</w:t>
      </w:r>
      <w:r w:rsidR="00044891">
        <w:rPr>
          <w:rFonts w:ascii="Times New Roman" w:hAnsi="Times New Roman" w:cs="Times New Roman"/>
          <w:sz w:val="28"/>
          <w:szCs w:val="28"/>
        </w:rPr>
        <w:t>ей</w:t>
      </w:r>
      <w:r w:rsidR="00044891" w:rsidRPr="00044891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 учреждений</w:t>
      </w:r>
      <w:r w:rsidR="00044891">
        <w:rPr>
          <w:rFonts w:ascii="Times New Roman" w:hAnsi="Times New Roman" w:cs="Times New Roman"/>
          <w:sz w:val="28"/>
          <w:szCs w:val="28"/>
        </w:rPr>
        <w:t>, на котором рассмотрен о</w:t>
      </w:r>
      <w:r w:rsidR="00044891" w:rsidRPr="00044891">
        <w:rPr>
          <w:rFonts w:ascii="Times New Roman" w:hAnsi="Times New Roman" w:cs="Times New Roman"/>
          <w:sz w:val="28"/>
          <w:szCs w:val="28"/>
        </w:rPr>
        <w:t>бзор разъяснений по вопросам приобретения государственными гражданскими служащими ценных бумаг в собственность</w:t>
      </w:r>
      <w:r w:rsidR="00044891">
        <w:rPr>
          <w:rFonts w:ascii="Times New Roman" w:hAnsi="Times New Roman" w:cs="Times New Roman"/>
          <w:sz w:val="28"/>
          <w:szCs w:val="28"/>
        </w:rPr>
        <w:t>,</w:t>
      </w:r>
      <w:r w:rsidR="00044891" w:rsidRPr="00044891">
        <w:rPr>
          <w:rFonts w:ascii="Times New Roman" w:hAnsi="Times New Roman" w:cs="Times New Roman"/>
          <w:sz w:val="28"/>
          <w:szCs w:val="28"/>
        </w:rPr>
        <w:t xml:space="preserve"> </w:t>
      </w:r>
      <w:r w:rsidR="00BD6E10">
        <w:rPr>
          <w:rFonts w:ascii="Times New Roman" w:hAnsi="Times New Roman" w:cs="Times New Roman"/>
          <w:sz w:val="28"/>
          <w:szCs w:val="28"/>
        </w:rPr>
        <w:t xml:space="preserve">доведена </w:t>
      </w:r>
      <w:r w:rsidR="00BD6E10" w:rsidRPr="00BD6E10">
        <w:rPr>
          <w:rFonts w:ascii="Times New Roman" w:hAnsi="Times New Roman" w:cs="Times New Roman"/>
          <w:sz w:val="28"/>
          <w:szCs w:val="28"/>
        </w:rPr>
        <w:t>информация о запрет</w:t>
      </w:r>
      <w:r w:rsidR="00BD6E10">
        <w:rPr>
          <w:rFonts w:ascii="Times New Roman" w:hAnsi="Times New Roman" w:cs="Times New Roman"/>
          <w:sz w:val="28"/>
          <w:szCs w:val="28"/>
        </w:rPr>
        <w:t>е</w:t>
      </w:r>
      <w:r w:rsidR="00BD6E10" w:rsidRPr="00BD6E10">
        <w:rPr>
          <w:rFonts w:ascii="Times New Roman" w:hAnsi="Times New Roman" w:cs="Times New Roman"/>
          <w:sz w:val="28"/>
          <w:szCs w:val="28"/>
        </w:rPr>
        <w:t xml:space="preserve">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</w:t>
      </w:r>
      <w:proofErr w:type="gramEnd"/>
      <w:r w:rsidR="00BD6E10" w:rsidRPr="00BD6E10">
        <w:rPr>
          <w:rFonts w:ascii="Times New Roman" w:hAnsi="Times New Roman" w:cs="Times New Roman"/>
          <w:sz w:val="28"/>
          <w:szCs w:val="28"/>
        </w:rPr>
        <w:t>, услуги, оплату развлечений, отдыха, транспортных расходов) и подарки от физических и юридических лиц.</w:t>
      </w:r>
    </w:p>
    <w:p w:rsidR="004C1F5E" w:rsidRPr="00B30345" w:rsidRDefault="004C1F5E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345">
        <w:rPr>
          <w:rFonts w:ascii="Times New Roman" w:hAnsi="Times New Roman" w:cs="Times New Roman"/>
          <w:sz w:val="28"/>
          <w:szCs w:val="28"/>
        </w:rPr>
        <w:t>-</w:t>
      </w:r>
      <w:r w:rsidR="00C37C0E" w:rsidRPr="00B30345">
        <w:rPr>
          <w:rFonts w:ascii="Times New Roman" w:hAnsi="Times New Roman" w:cs="Times New Roman"/>
          <w:sz w:val="28"/>
          <w:szCs w:val="28"/>
        </w:rPr>
        <w:t> </w:t>
      </w:r>
      <w:r w:rsidR="003B2132" w:rsidRPr="00B30345">
        <w:rPr>
          <w:rFonts w:ascii="Times New Roman" w:hAnsi="Times New Roman" w:cs="Times New Roman"/>
          <w:sz w:val="28"/>
          <w:szCs w:val="28"/>
        </w:rPr>
        <w:t>в 202</w:t>
      </w:r>
      <w:r w:rsidR="00BD6E10">
        <w:rPr>
          <w:rFonts w:ascii="Times New Roman" w:hAnsi="Times New Roman" w:cs="Times New Roman"/>
          <w:sz w:val="28"/>
          <w:szCs w:val="28"/>
        </w:rPr>
        <w:t>2</w:t>
      </w:r>
      <w:r w:rsidR="003B2132" w:rsidRPr="00B3034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37C0E" w:rsidRPr="00B30345">
        <w:rPr>
          <w:rFonts w:ascii="Times New Roman" w:hAnsi="Times New Roman" w:cs="Times New Roman"/>
          <w:sz w:val="28"/>
          <w:szCs w:val="28"/>
        </w:rPr>
        <w:t>проведен</w:t>
      </w:r>
      <w:r w:rsidR="003B2132" w:rsidRPr="00B30345">
        <w:rPr>
          <w:rFonts w:ascii="Times New Roman" w:hAnsi="Times New Roman" w:cs="Times New Roman"/>
          <w:sz w:val="28"/>
          <w:szCs w:val="28"/>
        </w:rPr>
        <w:t>ы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8526A1">
        <w:rPr>
          <w:rFonts w:ascii="Times New Roman" w:hAnsi="Times New Roman" w:cs="Times New Roman"/>
          <w:sz w:val="28"/>
          <w:szCs w:val="28"/>
        </w:rPr>
        <w:t>8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собеседований с лицами, вновь назначенными на должности государственной гражданской службы Астраханской области в министерстве, по вопросам соблюдения запретов, ограничений и обязанностей, установленных в целях противодействия коррупции, уголовной ответственности за преступления коррупционной направленности;</w:t>
      </w:r>
      <w:proofErr w:type="gramEnd"/>
    </w:p>
    <w:p w:rsidR="00FD4F23" w:rsidRPr="00B30345" w:rsidRDefault="00EF3504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3</w:t>
      </w:r>
      <w:r w:rsidR="00E30B9D" w:rsidRPr="00B3034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7110E" w:rsidRPr="00B30345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011993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C37C0E" w:rsidRPr="00B30345">
        <w:rPr>
          <w:rFonts w:ascii="Times New Roman" w:hAnsi="Times New Roman" w:cs="Times New Roman"/>
          <w:sz w:val="28"/>
          <w:szCs w:val="28"/>
        </w:rPr>
        <w:t>министерства</w:t>
      </w:r>
      <w:r w:rsidR="00F870E8" w:rsidRPr="00B30345">
        <w:rPr>
          <w:rFonts w:ascii="Times New Roman" w:hAnsi="Times New Roman" w:cs="Times New Roman"/>
          <w:sz w:val="28"/>
          <w:szCs w:val="28"/>
        </w:rPr>
        <w:t>, ответственными за работу</w:t>
      </w:r>
      <w:r w:rsidR="00011993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67110E" w:rsidRPr="00B30345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F870E8" w:rsidRPr="00B30345">
        <w:rPr>
          <w:rFonts w:ascii="Times New Roman" w:hAnsi="Times New Roman" w:cs="Times New Roman"/>
          <w:sz w:val="28"/>
          <w:szCs w:val="28"/>
        </w:rPr>
        <w:t>,</w:t>
      </w:r>
      <w:r w:rsidR="0067110E" w:rsidRPr="00B30345">
        <w:rPr>
          <w:rFonts w:ascii="Times New Roman" w:hAnsi="Times New Roman" w:cs="Times New Roman"/>
          <w:sz w:val="28"/>
          <w:szCs w:val="28"/>
        </w:rPr>
        <w:t xml:space="preserve"> о</w:t>
      </w:r>
      <w:r w:rsidR="00E30B9D" w:rsidRPr="00B30345">
        <w:rPr>
          <w:rFonts w:ascii="Times New Roman" w:hAnsi="Times New Roman" w:cs="Times New Roman"/>
          <w:sz w:val="28"/>
          <w:szCs w:val="28"/>
        </w:rPr>
        <w:t>существл</w:t>
      </w:r>
      <w:r w:rsidR="00F02B5D" w:rsidRPr="00B30345">
        <w:rPr>
          <w:rFonts w:ascii="Times New Roman" w:hAnsi="Times New Roman" w:cs="Times New Roman"/>
          <w:sz w:val="28"/>
          <w:szCs w:val="28"/>
        </w:rPr>
        <w:t>ялся</w:t>
      </w:r>
      <w:r w:rsidR="00E30B9D" w:rsidRPr="00B30345">
        <w:rPr>
          <w:rFonts w:ascii="Times New Roman" w:hAnsi="Times New Roman" w:cs="Times New Roman"/>
          <w:sz w:val="28"/>
          <w:szCs w:val="28"/>
        </w:rPr>
        <w:t xml:space="preserve"> прием и анализ сведений</w:t>
      </w:r>
      <w:r w:rsidR="0067110E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42385A" w:rsidRPr="00B30345">
        <w:rPr>
          <w:rFonts w:ascii="Times New Roman" w:hAnsi="Times New Roman" w:cs="Times New Roman"/>
          <w:sz w:val="28"/>
          <w:szCs w:val="28"/>
        </w:rPr>
        <w:t xml:space="preserve">о </w:t>
      </w:r>
      <w:r w:rsidR="00D0050E" w:rsidRPr="00B30345">
        <w:rPr>
          <w:rFonts w:ascii="Times New Roman" w:eastAsia="Calibri" w:hAnsi="Times New Roman" w:cs="Times New Roman"/>
          <w:sz w:val="28"/>
          <w:szCs w:val="28"/>
        </w:rPr>
        <w:t>доходах,</w:t>
      </w:r>
      <w:r w:rsidR="009B68EC" w:rsidRPr="00B30345">
        <w:rPr>
          <w:rFonts w:ascii="Times New Roman" w:eastAsia="Calibri" w:hAnsi="Times New Roman" w:cs="Times New Roman"/>
          <w:sz w:val="28"/>
          <w:szCs w:val="28"/>
        </w:rPr>
        <w:t xml:space="preserve"> расходах,</w:t>
      </w:r>
      <w:r w:rsidR="00D0050E" w:rsidRPr="00B30345">
        <w:rPr>
          <w:rFonts w:ascii="Times New Roman" w:eastAsia="Calibri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  <w:r w:rsidR="00EC5980" w:rsidRPr="00B30345">
        <w:rPr>
          <w:rFonts w:ascii="Times New Roman" w:eastAsia="Calibri" w:hAnsi="Times New Roman" w:cs="Times New Roman"/>
          <w:sz w:val="28"/>
          <w:szCs w:val="28"/>
        </w:rPr>
        <w:t xml:space="preserve"> (далее – сведения)</w:t>
      </w:r>
      <w:r w:rsidR="00D0050E" w:rsidRPr="00B303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D706C" w:rsidRPr="00B30345">
        <w:rPr>
          <w:rFonts w:ascii="Times New Roman" w:hAnsi="Times New Roman" w:cs="Times New Roman"/>
          <w:sz w:val="28"/>
          <w:szCs w:val="28"/>
        </w:rPr>
        <w:t>представленны</w:t>
      </w:r>
      <w:r w:rsidR="00440D63" w:rsidRPr="00B30345">
        <w:rPr>
          <w:rFonts w:ascii="Times New Roman" w:hAnsi="Times New Roman" w:cs="Times New Roman"/>
          <w:sz w:val="28"/>
          <w:szCs w:val="28"/>
        </w:rPr>
        <w:t>х</w:t>
      </w:r>
      <w:r w:rsidR="009D706C" w:rsidRPr="00B30345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 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D706C" w:rsidRPr="00B30345">
        <w:rPr>
          <w:rFonts w:ascii="Times New Roman" w:hAnsi="Times New Roman" w:cs="Times New Roman"/>
          <w:sz w:val="28"/>
          <w:szCs w:val="28"/>
        </w:rPr>
        <w:t>за отчетный 20</w:t>
      </w:r>
      <w:r w:rsidR="003B2132" w:rsidRPr="00B30345">
        <w:rPr>
          <w:rFonts w:ascii="Times New Roman" w:hAnsi="Times New Roman" w:cs="Times New Roman"/>
          <w:sz w:val="28"/>
          <w:szCs w:val="28"/>
        </w:rPr>
        <w:t>2</w:t>
      </w:r>
      <w:r w:rsidR="005F5DF6">
        <w:rPr>
          <w:rFonts w:ascii="Times New Roman" w:hAnsi="Times New Roman" w:cs="Times New Roman"/>
          <w:sz w:val="28"/>
          <w:szCs w:val="28"/>
        </w:rPr>
        <w:t>1</w:t>
      </w:r>
      <w:r w:rsidR="009D706C" w:rsidRPr="00B30345">
        <w:rPr>
          <w:rFonts w:ascii="Times New Roman" w:hAnsi="Times New Roman" w:cs="Times New Roman"/>
          <w:sz w:val="28"/>
          <w:szCs w:val="28"/>
        </w:rPr>
        <w:t xml:space="preserve"> год</w:t>
      </w:r>
      <w:r w:rsidR="00440D63" w:rsidRPr="00B30345">
        <w:rPr>
          <w:rFonts w:ascii="Times New Roman" w:hAnsi="Times New Roman" w:cs="Times New Roman"/>
          <w:sz w:val="28"/>
          <w:szCs w:val="28"/>
        </w:rPr>
        <w:t>,</w:t>
      </w:r>
      <w:r w:rsidR="00242032" w:rsidRPr="00B30345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40D63" w:rsidRPr="00B30345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должностей государственной гражданской службы</w:t>
      </w:r>
      <w:r w:rsidR="00822140" w:rsidRPr="00B30345">
        <w:rPr>
          <w:rFonts w:ascii="Times New Roman" w:hAnsi="Times New Roman" w:cs="Times New Roman"/>
          <w:sz w:val="28"/>
          <w:szCs w:val="28"/>
        </w:rPr>
        <w:t xml:space="preserve"> в 20</w:t>
      </w:r>
      <w:r w:rsidR="00C37C0E" w:rsidRPr="00B30345">
        <w:rPr>
          <w:rFonts w:ascii="Times New Roman" w:hAnsi="Times New Roman" w:cs="Times New Roman"/>
          <w:sz w:val="28"/>
          <w:szCs w:val="28"/>
        </w:rPr>
        <w:t>2</w:t>
      </w:r>
      <w:r w:rsidR="005F5DF6">
        <w:rPr>
          <w:rFonts w:ascii="Times New Roman" w:hAnsi="Times New Roman" w:cs="Times New Roman"/>
          <w:sz w:val="28"/>
          <w:szCs w:val="28"/>
        </w:rPr>
        <w:t>2</w:t>
      </w:r>
      <w:r w:rsidR="00822140" w:rsidRPr="00B30345">
        <w:rPr>
          <w:rFonts w:ascii="Times New Roman" w:hAnsi="Times New Roman" w:cs="Times New Roman"/>
          <w:sz w:val="28"/>
          <w:szCs w:val="28"/>
        </w:rPr>
        <w:t xml:space="preserve"> году</w:t>
      </w:r>
      <w:r w:rsidR="00EC5980" w:rsidRPr="00B3034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C5980" w:rsidRPr="00B30345" w:rsidRDefault="00EC5980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 xml:space="preserve">- проведен анализ сведений в отношении </w:t>
      </w:r>
      <w:r w:rsidR="003B2132" w:rsidRPr="00B30345">
        <w:rPr>
          <w:rFonts w:ascii="Times New Roman" w:hAnsi="Times New Roman" w:cs="Times New Roman"/>
          <w:sz w:val="28"/>
          <w:szCs w:val="28"/>
        </w:rPr>
        <w:t>3</w:t>
      </w:r>
      <w:r w:rsidR="003431BF">
        <w:rPr>
          <w:rFonts w:ascii="Times New Roman" w:hAnsi="Times New Roman" w:cs="Times New Roman"/>
          <w:sz w:val="28"/>
          <w:szCs w:val="28"/>
        </w:rPr>
        <w:t>4</w:t>
      </w:r>
      <w:r w:rsidRPr="00B30345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министерства; </w:t>
      </w:r>
    </w:p>
    <w:p w:rsidR="00EC5980" w:rsidRPr="00B30345" w:rsidRDefault="00EC5980" w:rsidP="001A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 xml:space="preserve">- проанализированы сведения в отношении </w:t>
      </w:r>
      <w:r w:rsidR="008526A1">
        <w:rPr>
          <w:rFonts w:ascii="Times New Roman" w:hAnsi="Times New Roman" w:cs="Times New Roman"/>
          <w:sz w:val="28"/>
          <w:szCs w:val="28"/>
        </w:rPr>
        <w:t xml:space="preserve">8 </w:t>
      </w:r>
      <w:r w:rsidRPr="00B30345">
        <w:rPr>
          <w:rFonts w:ascii="Times New Roman" w:hAnsi="Times New Roman" w:cs="Times New Roman"/>
          <w:sz w:val="28"/>
          <w:szCs w:val="28"/>
        </w:rPr>
        <w:t>граждан</w:t>
      </w:r>
      <w:r w:rsidR="008526A1">
        <w:rPr>
          <w:rFonts w:ascii="Times New Roman" w:hAnsi="Times New Roman" w:cs="Times New Roman"/>
          <w:sz w:val="28"/>
          <w:szCs w:val="28"/>
        </w:rPr>
        <w:t xml:space="preserve"> и 2</w:t>
      </w:r>
      <w:r w:rsidR="008526A1" w:rsidRPr="008526A1">
        <w:t xml:space="preserve"> </w:t>
      </w:r>
      <w:r w:rsidR="008526A1" w:rsidRPr="008526A1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</w:t>
      </w:r>
      <w:r w:rsidRPr="00B30345">
        <w:rPr>
          <w:rFonts w:ascii="Times New Roman" w:hAnsi="Times New Roman" w:cs="Times New Roman"/>
          <w:sz w:val="28"/>
          <w:szCs w:val="28"/>
        </w:rPr>
        <w:t>, претендующих на замещение должностей госу</w:t>
      </w:r>
      <w:r w:rsidR="003B2132" w:rsidRPr="00B30345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 w:rsidRPr="00B30345">
        <w:rPr>
          <w:rFonts w:ascii="Times New Roman" w:hAnsi="Times New Roman" w:cs="Times New Roman"/>
          <w:sz w:val="28"/>
          <w:szCs w:val="28"/>
        </w:rPr>
        <w:t>Астраханской области в министерстве.</w:t>
      </w:r>
    </w:p>
    <w:p w:rsidR="00D453EE" w:rsidRDefault="00D453EE" w:rsidP="00985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3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проведенного анализа достовер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и полноты сведений о дохо</w:t>
      </w:r>
      <w:r w:rsidRPr="00D4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дах, об имуществе и обязательствах имущественного характера государственных гражданских служащих Астраханской области, замещающих должности государственной гражданской службы в министерстве за 2021 отчетный год установлены факты предоставления недостоверных и неполных сведений у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гражданских </w:t>
      </w:r>
      <w:r w:rsidRPr="00D4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служащих. </w:t>
      </w:r>
      <w:proofErr w:type="gramStart"/>
      <w:r w:rsidRPr="00D453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59.3 Федерального закона от 27.07.2004 № 79-ФЗ «О государственной гражданской службе Российской Федерации», законом Астраханской области от 28.05.2008 № 23/2008-</w:t>
      </w:r>
      <w:proofErr w:type="spellStart"/>
      <w:r w:rsidRPr="00D45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spellEnd"/>
      <w:r w:rsidRPr="00D4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 в Астраханской области» с согласия служащих и в связи с признанием ими факта совершения коррупционного правонарушения подготовлен доклад о совершении коррупционных правонарушений, в котором изложены фактические обстоятельства их совершения, и письменные объяснения указанных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</w:t>
      </w:r>
      <w:r w:rsidRPr="00D4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служащих. </w:t>
      </w:r>
      <w:proofErr w:type="gramStart"/>
      <w:r w:rsidRPr="00D4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приложением № 4 «Обзор ситуаций, которые расценивались как несущественные проступки»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</w:t>
      </w:r>
      <w:r w:rsidRPr="00D45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2.0), письмо Минтруда России от 15.04.2022 № 28-6/10/П-2479 проступки служащих расцен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D4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несущественные, дисциплинарные взыскания к ним не применялись.</w:t>
      </w:r>
      <w:proofErr w:type="gramEnd"/>
    </w:p>
    <w:p w:rsidR="00985200" w:rsidRDefault="00EF3504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4</w:t>
      </w:r>
      <w:r w:rsidR="00D550CF" w:rsidRPr="00B30345">
        <w:rPr>
          <w:rFonts w:ascii="Times New Roman" w:hAnsi="Times New Roman" w:cs="Times New Roman"/>
          <w:sz w:val="28"/>
          <w:szCs w:val="28"/>
        </w:rPr>
        <w:t>. </w:t>
      </w:r>
      <w:r w:rsidR="00F26E75" w:rsidRPr="00B30345">
        <w:rPr>
          <w:rFonts w:ascii="Times New Roman" w:hAnsi="Times New Roman" w:cs="Times New Roman"/>
          <w:sz w:val="28"/>
          <w:szCs w:val="28"/>
        </w:rPr>
        <w:t xml:space="preserve">В соответствии со статьей 12 Федерального закона от 25.12.2008 № 273-ФЗ «О противодействии коррупции» </w:t>
      </w:r>
      <w:r w:rsidR="00AC6063" w:rsidRPr="00B30345">
        <w:rPr>
          <w:rFonts w:ascii="Times New Roman" w:hAnsi="Times New Roman" w:cs="Times New Roman"/>
          <w:sz w:val="28"/>
          <w:szCs w:val="28"/>
        </w:rPr>
        <w:t xml:space="preserve">организована работа по </w:t>
      </w:r>
      <w:r w:rsidR="007121C1" w:rsidRPr="00B3034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26E75" w:rsidRPr="00B30345">
        <w:rPr>
          <w:rFonts w:ascii="Times New Roman" w:hAnsi="Times New Roman" w:cs="Times New Roman"/>
          <w:sz w:val="28"/>
          <w:szCs w:val="28"/>
        </w:rPr>
        <w:t>с</w:t>
      </w:r>
      <w:r w:rsidR="00D550CF" w:rsidRPr="00B30345">
        <w:rPr>
          <w:rFonts w:ascii="Times New Roman" w:hAnsi="Times New Roman" w:cs="Times New Roman"/>
          <w:sz w:val="28"/>
          <w:szCs w:val="28"/>
        </w:rPr>
        <w:t>облюд</w:t>
      </w:r>
      <w:r w:rsidR="00AC6063" w:rsidRPr="00B30345">
        <w:rPr>
          <w:rFonts w:ascii="Times New Roman" w:hAnsi="Times New Roman" w:cs="Times New Roman"/>
          <w:sz w:val="28"/>
          <w:szCs w:val="28"/>
        </w:rPr>
        <w:t>ени</w:t>
      </w:r>
      <w:r w:rsidR="007121C1" w:rsidRPr="00B30345">
        <w:rPr>
          <w:rFonts w:ascii="Times New Roman" w:hAnsi="Times New Roman" w:cs="Times New Roman"/>
          <w:sz w:val="28"/>
          <w:szCs w:val="28"/>
        </w:rPr>
        <w:t>я</w:t>
      </w:r>
      <w:r w:rsidR="00D550CF" w:rsidRPr="00B30345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AC6063" w:rsidRPr="00B30345">
        <w:rPr>
          <w:rFonts w:ascii="Times New Roman" w:hAnsi="Times New Roman" w:cs="Times New Roman"/>
          <w:sz w:val="28"/>
          <w:szCs w:val="28"/>
        </w:rPr>
        <w:t>й</w:t>
      </w:r>
      <w:r w:rsidR="00D550CF" w:rsidRPr="00B30345">
        <w:rPr>
          <w:rFonts w:ascii="Times New Roman" w:hAnsi="Times New Roman" w:cs="Times New Roman"/>
          <w:sz w:val="28"/>
          <w:szCs w:val="28"/>
        </w:rPr>
        <w:t>, налагаемы</w:t>
      </w:r>
      <w:r w:rsidR="00AC6063" w:rsidRPr="00B30345">
        <w:rPr>
          <w:rFonts w:ascii="Times New Roman" w:hAnsi="Times New Roman" w:cs="Times New Roman"/>
          <w:sz w:val="28"/>
          <w:szCs w:val="28"/>
        </w:rPr>
        <w:t>х</w:t>
      </w:r>
      <w:r w:rsidR="00D550CF" w:rsidRPr="00B30345">
        <w:rPr>
          <w:rFonts w:ascii="Times New Roman" w:hAnsi="Times New Roman" w:cs="Times New Roman"/>
          <w:sz w:val="28"/>
          <w:szCs w:val="28"/>
        </w:rPr>
        <w:t xml:space="preserve"> на гражданина, замещавшего должность государственной </w:t>
      </w:r>
      <w:r w:rsidR="007121C1" w:rsidRPr="00B30345">
        <w:rPr>
          <w:rFonts w:ascii="Times New Roman" w:hAnsi="Times New Roman" w:cs="Times New Roman"/>
          <w:sz w:val="28"/>
          <w:szCs w:val="28"/>
        </w:rPr>
        <w:t>гражданской службы в</w:t>
      </w:r>
      <w:r w:rsidR="00D550CF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985200" w:rsidRPr="00B30345">
        <w:rPr>
          <w:rFonts w:ascii="Times New Roman" w:hAnsi="Times New Roman" w:cs="Times New Roman"/>
          <w:sz w:val="28"/>
          <w:szCs w:val="28"/>
        </w:rPr>
        <w:t>министерстве</w:t>
      </w:r>
      <w:r w:rsidR="00D550CF" w:rsidRPr="00B30345">
        <w:rPr>
          <w:rFonts w:ascii="Times New Roman" w:hAnsi="Times New Roman" w:cs="Times New Roman"/>
          <w:sz w:val="28"/>
          <w:szCs w:val="28"/>
        </w:rPr>
        <w:t>, при заключении им трудового или гражданско-правового договора</w:t>
      </w:r>
      <w:r w:rsidR="00AC6063" w:rsidRPr="00B30345">
        <w:rPr>
          <w:rFonts w:ascii="Times New Roman" w:hAnsi="Times New Roman" w:cs="Times New Roman"/>
          <w:sz w:val="28"/>
          <w:szCs w:val="28"/>
        </w:rPr>
        <w:t xml:space="preserve"> с организацией</w:t>
      </w:r>
      <w:r w:rsidR="00F26E75" w:rsidRPr="00B30345">
        <w:rPr>
          <w:rFonts w:ascii="Times New Roman" w:hAnsi="Times New Roman" w:cs="Times New Roman"/>
          <w:sz w:val="28"/>
          <w:szCs w:val="28"/>
        </w:rPr>
        <w:t>.</w:t>
      </w:r>
      <w:r w:rsidR="00985200" w:rsidRPr="00B30345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B82DD0">
        <w:rPr>
          <w:rFonts w:ascii="Times New Roman" w:hAnsi="Times New Roman" w:cs="Times New Roman"/>
          <w:sz w:val="28"/>
          <w:szCs w:val="28"/>
        </w:rPr>
        <w:t>9</w:t>
      </w:r>
      <w:r w:rsidR="00985200" w:rsidRPr="00B30345">
        <w:rPr>
          <w:rFonts w:ascii="Times New Roman" w:hAnsi="Times New Roman" w:cs="Times New Roman"/>
          <w:sz w:val="28"/>
          <w:szCs w:val="28"/>
        </w:rPr>
        <w:t xml:space="preserve"> граждан, замещавших должности государственной гражданской службы в министерстве,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проанализированы.</w:t>
      </w:r>
    </w:p>
    <w:p w:rsidR="00B82DD0" w:rsidRPr="00B30345" w:rsidRDefault="00B82DD0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D0">
        <w:rPr>
          <w:rFonts w:ascii="Times New Roman" w:hAnsi="Times New Roman" w:cs="Times New Roman"/>
          <w:sz w:val="28"/>
          <w:szCs w:val="28"/>
        </w:rPr>
        <w:t>30.06.2022 проведено заседание комиссии, на котором рассмотрено обращения гражданина, замещавшего должность государственной гражданской службы Астраханской области в министерстве, включенную в перечень должностей, о даче согласия на замещение должности в государственном казенном учреждении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подведомственном министерству. </w:t>
      </w:r>
      <w:r w:rsidRPr="00B82DD0">
        <w:rPr>
          <w:rFonts w:ascii="Times New Roman" w:hAnsi="Times New Roman" w:cs="Times New Roman"/>
          <w:sz w:val="28"/>
          <w:szCs w:val="28"/>
        </w:rPr>
        <w:t>Комиссия приняла решение дать гражданину, замещавше</w:t>
      </w:r>
      <w:r w:rsidR="000856C5">
        <w:rPr>
          <w:rFonts w:ascii="Times New Roman" w:hAnsi="Times New Roman" w:cs="Times New Roman"/>
          <w:sz w:val="28"/>
          <w:szCs w:val="28"/>
        </w:rPr>
        <w:t>му</w:t>
      </w:r>
      <w:r w:rsidRPr="00B82DD0">
        <w:rPr>
          <w:rFonts w:ascii="Times New Roman" w:hAnsi="Times New Roman" w:cs="Times New Roman"/>
          <w:sz w:val="28"/>
          <w:szCs w:val="28"/>
        </w:rPr>
        <w:t xml:space="preserve"> должность государственной гражданской службы в министерстве, согласие на замещение на условиях трудового договора должности в </w:t>
      </w:r>
      <w:r>
        <w:rPr>
          <w:rFonts w:ascii="Times New Roman" w:hAnsi="Times New Roman" w:cs="Times New Roman"/>
          <w:sz w:val="28"/>
          <w:szCs w:val="28"/>
        </w:rPr>
        <w:t>указанном учреждении.</w:t>
      </w:r>
    </w:p>
    <w:p w:rsidR="00985200" w:rsidRPr="00B30345" w:rsidRDefault="008E3C24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85200" w:rsidRPr="00B30345">
        <w:rPr>
          <w:rFonts w:ascii="Times New Roman" w:hAnsi="Times New Roman" w:cs="Times New Roman"/>
          <w:sz w:val="28"/>
          <w:szCs w:val="28"/>
        </w:rPr>
        <w:t>В текущем году:</w:t>
      </w:r>
    </w:p>
    <w:p w:rsidR="00985200" w:rsidRPr="00B30345" w:rsidRDefault="00985200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- от лица, замещающего государственную должность Астраханской области, и государственных гражданских служащих министерства, сообщений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 не поступало;</w:t>
      </w:r>
    </w:p>
    <w:p w:rsidR="00985200" w:rsidRDefault="00985200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- уведомлений о фактах обращения в целях склонения государственных гражданских служащих министерства к совершению коррупционных правонарушений не поступало;</w:t>
      </w:r>
    </w:p>
    <w:p w:rsidR="00E3630D" w:rsidRPr="00B30345" w:rsidRDefault="00E3630D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0345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B3034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427B98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E3630D">
        <w:rPr>
          <w:rFonts w:ascii="Times New Roman" w:hAnsi="Times New Roman" w:cs="Times New Roman"/>
          <w:sz w:val="28"/>
          <w:szCs w:val="28"/>
        </w:rPr>
        <w:t>от государственных гражданских служащих министерства</w:t>
      </w:r>
      <w:r w:rsidRPr="00E3630D">
        <w:t xml:space="preserve"> </w:t>
      </w:r>
      <w:r w:rsidRPr="00E3630D">
        <w:rPr>
          <w:rFonts w:ascii="Times New Roman" w:hAnsi="Times New Roman" w:cs="Times New Roman"/>
          <w:sz w:val="28"/>
          <w:szCs w:val="28"/>
        </w:rPr>
        <w:t>не поступало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5200" w:rsidRPr="00B30345" w:rsidRDefault="00985200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- случаев возникновения конфликта интересов, одной из сторон которого являются государственные гражданские служащие</w:t>
      </w:r>
      <w:r w:rsidR="00427B9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B30345">
        <w:rPr>
          <w:rFonts w:ascii="Times New Roman" w:hAnsi="Times New Roman" w:cs="Times New Roman"/>
          <w:sz w:val="28"/>
          <w:szCs w:val="28"/>
        </w:rPr>
        <w:t>, не установлено;</w:t>
      </w:r>
    </w:p>
    <w:p w:rsidR="00985200" w:rsidRPr="00B30345" w:rsidRDefault="00985200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 xml:space="preserve">- </w:t>
      </w:r>
      <w:r w:rsidR="00CB1C09">
        <w:rPr>
          <w:rFonts w:ascii="Times New Roman" w:hAnsi="Times New Roman" w:cs="Times New Roman"/>
          <w:sz w:val="28"/>
          <w:szCs w:val="28"/>
        </w:rPr>
        <w:t xml:space="preserve">поступило 1 </w:t>
      </w:r>
      <w:r w:rsidRPr="00B30345">
        <w:rPr>
          <w:rFonts w:ascii="Times New Roman" w:hAnsi="Times New Roman" w:cs="Times New Roman"/>
          <w:sz w:val="28"/>
          <w:szCs w:val="28"/>
        </w:rPr>
        <w:t>уведомлени</w:t>
      </w:r>
      <w:r w:rsidR="00CB1C09">
        <w:rPr>
          <w:rFonts w:ascii="Times New Roman" w:hAnsi="Times New Roman" w:cs="Times New Roman"/>
          <w:sz w:val="28"/>
          <w:szCs w:val="28"/>
        </w:rPr>
        <w:t>е</w:t>
      </w:r>
      <w:r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CB1C09" w:rsidRPr="00B30345">
        <w:rPr>
          <w:rFonts w:ascii="Times New Roman" w:hAnsi="Times New Roman" w:cs="Times New Roman"/>
          <w:sz w:val="28"/>
          <w:szCs w:val="28"/>
        </w:rPr>
        <w:t>от государственн</w:t>
      </w:r>
      <w:r w:rsidR="00CB1C09">
        <w:rPr>
          <w:rFonts w:ascii="Times New Roman" w:hAnsi="Times New Roman" w:cs="Times New Roman"/>
          <w:sz w:val="28"/>
          <w:szCs w:val="28"/>
        </w:rPr>
        <w:t>ого</w:t>
      </w:r>
      <w:r w:rsidR="00CB1C09" w:rsidRPr="00B30345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CB1C09">
        <w:rPr>
          <w:rFonts w:ascii="Times New Roman" w:hAnsi="Times New Roman" w:cs="Times New Roman"/>
          <w:sz w:val="28"/>
          <w:szCs w:val="28"/>
        </w:rPr>
        <w:t xml:space="preserve">ого </w:t>
      </w:r>
      <w:r w:rsidR="00CB1C09" w:rsidRPr="00B30345">
        <w:rPr>
          <w:rFonts w:ascii="Times New Roman" w:hAnsi="Times New Roman" w:cs="Times New Roman"/>
          <w:sz w:val="28"/>
          <w:szCs w:val="28"/>
        </w:rPr>
        <w:t>служащ</w:t>
      </w:r>
      <w:r w:rsidR="00CB1C09">
        <w:rPr>
          <w:rFonts w:ascii="Times New Roman" w:hAnsi="Times New Roman" w:cs="Times New Roman"/>
          <w:sz w:val="28"/>
          <w:szCs w:val="28"/>
        </w:rPr>
        <w:t>его</w:t>
      </w:r>
      <w:r w:rsidR="00CB1C09" w:rsidRPr="00B30345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B30345">
        <w:rPr>
          <w:rFonts w:ascii="Times New Roman" w:hAnsi="Times New Roman" w:cs="Times New Roman"/>
          <w:sz w:val="28"/>
          <w:szCs w:val="28"/>
        </w:rPr>
        <w:t>об иной оплачиваемой работе;</w:t>
      </w:r>
    </w:p>
    <w:p w:rsidR="00985200" w:rsidRPr="00B30345" w:rsidRDefault="00985200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- обращений, в целях склонения государственных гражданских служащих министерства к совершению коррупционных правонарушений, в министерстве не зарегистрировано</w:t>
      </w:r>
      <w:r w:rsidR="003B2132" w:rsidRPr="00B30345">
        <w:rPr>
          <w:rFonts w:ascii="Times New Roman" w:hAnsi="Times New Roman" w:cs="Times New Roman"/>
          <w:sz w:val="28"/>
          <w:szCs w:val="28"/>
        </w:rPr>
        <w:t>.</w:t>
      </w:r>
      <w:r w:rsidRPr="00B30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C24" w:rsidRPr="008E3C24" w:rsidRDefault="008E3C24" w:rsidP="008E3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24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Проанализированы сведения в отношении 48 государственных гражданских служащих министерства, содержащиеся в Едином государственном реестре юридических лиц на предмет наличия/отсутствия сведений об участии в управлении коммерческими и некоммерческими организациями. Сведения получены путем электронного доступа к открытым информационным ресурсам на официальном сайте Федеральной налоговой службы в информационно-телекоммуникационной сети «Интернет» </w:t>
      </w:r>
      <w:proofErr w:type="spellStart"/>
      <w:r w:rsidRPr="008E3C24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8E3C2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E3C24">
        <w:rPr>
          <w:rFonts w:ascii="Times New Roman" w:hAnsi="Times New Roman" w:cs="Times New Roman"/>
          <w:sz w:val="28"/>
          <w:szCs w:val="28"/>
        </w:rPr>
        <w:t>pb.nalog.ru</w:t>
      </w:r>
      <w:proofErr w:type="spellEnd"/>
      <w:r w:rsidRPr="008E3C24">
        <w:rPr>
          <w:rFonts w:ascii="Times New Roman" w:hAnsi="Times New Roman" w:cs="Times New Roman"/>
          <w:sz w:val="28"/>
          <w:szCs w:val="28"/>
        </w:rPr>
        <w:t>/. Факты участия государственных гражданских служащих министерства в управлении коммерческими и некоммерческими организациями не выявлены.</w:t>
      </w:r>
    </w:p>
    <w:p w:rsidR="008E3C24" w:rsidRDefault="008E3C24" w:rsidP="008E3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24">
        <w:rPr>
          <w:rFonts w:ascii="Times New Roman" w:hAnsi="Times New Roman" w:cs="Times New Roman"/>
          <w:sz w:val="28"/>
          <w:szCs w:val="28"/>
        </w:rPr>
        <w:t xml:space="preserve">Кроме того, в ходе анализа справок о доходах, расходах, об имуществе и обязательствах имущественного характера (за отчетный период 2021 года), представленных 34 государственными гражданскими служащими министерства, факты владения последними ценными бумагами, акциями (долями участия, паями в уставных (складочных) капиталах организаций) не выявлены. </w:t>
      </w:r>
    </w:p>
    <w:p w:rsidR="008E3C24" w:rsidRPr="00B30345" w:rsidRDefault="008E3C24" w:rsidP="008E3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45">
        <w:rPr>
          <w:rFonts w:ascii="Times New Roman" w:hAnsi="Times New Roman" w:cs="Times New Roman"/>
          <w:sz w:val="28"/>
          <w:szCs w:val="28"/>
        </w:rPr>
        <w:t xml:space="preserve">В </w:t>
      </w:r>
      <w:r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актуализировали сведения, содержащихся в анкетах, представляемых лицами при назначении на должности государственной гражданской службы Астраханской области в министерстве, об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родственниках и свойственниках 26</w:t>
      </w:r>
      <w:r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C24" w:rsidRPr="00B30345" w:rsidRDefault="008E3C24" w:rsidP="008E3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В результате анализа указанных сведений возможны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30345">
        <w:rPr>
          <w:rFonts w:ascii="Times New Roman" w:hAnsi="Times New Roman" w:cs="Times New Roman"/>
          <w:sz w:val="28"/>
          <w:szCs w:val="28"/>
        </w:rPr>
        <w:t xml:space="preserve"> конфликт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30345">
        <w:rPr>
          <w:rFonts w:ascii="Times New Roman" w:hAnsi="Times New Roman" w:cs="Times New Roman"/>
          <w:sz w:val="28"/>
          <w:szCs w:val="28"/>
        </w:rPr>
        <w:t xml:space="preserve"> интересов </w:t>
      </w:r>
      <w:r>
        <w:rPr>
          <w:rFonts w:ascii="Times New Roman" w:hAnsi="Times New Roman" w:cs="Times New Roman"/>
          <w:sz w:val="28"/>
          <w:szCs w:val="28"/>
        </w:rPr>
        <w:t>не выявлено</w:t>
      </w:r>
      <w:r w:rsidRPr="00B303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3C24" w:rsidRDefault="008E3C24" w:rsidP="008E3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E3C24">
        <w:rPr>
          <w:rFonts w:ascii="Times New Roman" w:hAnsi="Times New Roman" w:cs="Times New Roman"/>
          <w:sz w:val="28"/>
          <w:szCs w:val="28"/>
        </w:rPr>
        <w:t>В течение 2022 года на постоянной основе функционирует телефонная линия по приему от граждан информации о фактах коррупции (8512) 51-92-93, а также на официальном сайте министерства функционирует интернет-приемная для обратной связи для сообщений о фактах кор</w:t>
      </w:r>
      <w:r>
        <w:rPr>
          <w:rFonts w:ascii="Times New Roman" w:hAnsi="Times New Roman" w:cs="Times New Roman"/>
          <w:sz w:val="28"/>
          <w:szCs w:val="28"/>
        </w:rPr>
        <w:t xml:space="preserve">рупции. </w:t>
      </w:r>
      <w:r w:rsidRPr="008E3C24">
        <w:rPr>
          <w:rFonts w:ascii="Times New Roman" w:hAnsi="Times New Roman" w:cs="Times New Roman"/>
          <w:sz w:val="28"/>
          <w:szCs w:val="28"/>
        </w:rPr>
        <w:t>В 2022 году информация о фактах коррупции в министерстве не поступала.</w:t>
      </w:r>
    </w:p>
    <w:p w:rsidR="00513116" w:rsidRPr="00B30345" w:rsidRDefault="00942DB7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7</w:t>
      </w:r>
      <w:r w:rsidR="00513116" w:rsidRPr="00B30345">
        <w:rPr>
          <w:rStyle w:val="a5"/>
          <w:rFonts w:ascii="Times New Roman" w:hAnsi="Times New Roman" w:cs="Times New Roman"/>
          <w:sz w:val="28"/>
          <w:szCs w:val="28"/>
        </w:rPr>
        <w:t>. </w:t>
      </w:r>
      <w:r w:rsidR="00BB466C" w:rsidRPr="00B30345">
        <w:rPr>
          <w:rStyle w:val="a5"/>
          <w:rFonts w:ascii="Times New Roman" w:hAnsi="Times New Roman" w:cs="Times New Roman"/>
          <w:sz w:val="28"/>
          <w:szCs w:val="28"/>
        </w:rPr>
        <w:t>В</w:t>
      </w:r>
      <w:r w:rsidR="00822140" w:rsidRPr="00B30345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BB466C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рамках государственного заказа </w:t>
      </w:r>
      <w:r w:rsidR="007C1266" w:rsidRPr="00B30345">
        <w:rPr>
          <w:rFonts w:ascii="Times New Roman" w:hAnsi="Times New Roman" w:cs="Times New Roman"/>
          <w:sz w:val="28"/>
          <w:szCs w:val="28"/>
        </w:rPr>
        <w:t>на мероприятия по профессиональному развитию государственных гражданских служащих Астраханской области на 20</w:t>
      </w:r>
      <w:r w:rsidR="00985200" w:rsidRPr="00B30345">
        <w:rPr>
          <w:rFonts w:ascii="Times New Roman" w:hAnsi="Times New Roman" w:cs="Times New Roman"/>
          <w:sz w:val="28"/>
          <w:szCs w:val="28"/>
        </w:rPr>
        <w:t>2</w:t>
      </w:r>
      <w:r w:rsidR="00D85C91">
        <w:rPr>
          <w:rFonts w:ascii="Times New Roman" w:hAnsi="Times New Roman" w:cs="Times New Roman"/>
          <w:sz w:val="28"/>
          <w:szCs w:val="28"/>
        </w:rPr>
        <w:t>2</w:t>
      </w:r>
      <w:r w:rsidR="007C1266" w:rsidRPr="00B30345">
        <w:rPr>
          <w:rFonts w:ascii="Times New Roman" w:hAnsi="Times New Roman" w:cs="Times New Roman"/>
          <w:sz w:val="28"/>
          <w:szCs w:val="28"/>
        </w:rPr>
        <w:t xml:space="preserve"> год п</w:t>
      </w:r>
      <w:r w:rsidR="00513116" w:rsidRPr="00B30345">
        <w:rPr>
          <w:rStyle w:val="a5"/>
          <w:rFonts w:ascii="Times New Roman" w:hAnsi="Times New Roman" w:cs="Times New Roman"/>
          <w:sz w:val="28"/>
          <w:szCs w:val="28"/>
        </w:rPr>
        <w:t>ров</w:t>
      </w:r>
      <w:r w:rsidR="00F26E75" w:rsidRPr="00B30345">
        <w:rPr>
          <w:rStyle w:val="a5"/>
          <w:rFonts w:ascii="Times New Roman" w:hAnsi="Times New Roman" w:cs="Times New Roman"/>
          <w:sz w:val="28"/>
          <w:szCs w:val="28"/>
        </w:rPr>
        <w:t>едено</w:t>
      </w:r>
      <w:r w:rsidR="00513116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 обучение </w:t>
      </w:r>
      <w:r w:rsidR="00D85C91"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1B7C49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870E8" w:rsidRPr="00B30345">
        <w:rPr>
          <w:rStyle w:val="a5"/>
          <w:rFonts w:ascii="Times New Roman" w:hAnsi="Times New Roman" w:cs="Times New Roman"/>
          <w:sz w:val="28"/>
          <w:szCs w:val="28"/>
        </w:rPr>
        <w:t>государственн</w:t>
      </w:r>
      <w:r w:rsidR="00D85C91">
        <w:rPr>
          <w:rStyle w:val="a5"/>
          <w:rFonts w:ascii="Times New Roman" w:hAnsi="Times New Roman" w:cs="Times New Roman"/>
          <w:sz w:val="28"/>
          <w:szCs w:val="28"/>
        </w:rPr>
        <w:t>ых</w:t>
      </w:r>
      <w:r w:rsidR="0052774F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870E8" w:rsidRPr="00B30345">
        <w:rPr>
          <w:rStyle w:val="a5"/>
          <w:rFonts w:ascii="Times New Roman" w:hAnsi="Times New Roman" w:cs="Times New Roman"/>
          <w:sz w:val="28"/>
          <w:szCs w:val="28"/>
        </w:rPr>
        <w:t>гражданск</w:t>
      </w:r>
      <w:r w:rsidR="00D85C91">
        <w:rPr>
          <w:rStyle w:val="a5"/>
          <w:rFonts w:ascii="Times New Roman" w:hAnsi="Times New Roman" w:cs="Times New Roman"/>
          <w:sz w:val="28"/>
          <w:szCs w:val="28"/>
        </w:rPr>
        <w:t xml:space="preserve">их </w:t>
      </w:r>
      <w:r w:rsidR="00F870E8" w:rsidRPr="00B30345">
        <w:rPr>
          <w:rStyle w:val="a5"/>
          <w:rFonts w:ascii="Times New Roman" w:hAnsi="Times New Roman" w:cs="Times New Roman"/>
          <w:sz w:val="28"/>
          <w:szCs w:val="28"/>
        </w:rPr>
        <w:t>служащ</w:t>
      </w:r>
      <w:r w:rsidR="0052774F" w:rsidRPr="00B30345">
        <w:rPr>
          <w:rStyle w:val="a5"/>
          <w:rFonts w:ascii="Times New Roman" w:hAnsi="Times New Roman" w:cs="Times New Roman"/>
          <w:sz w:val="28"/>
          <w:szCs w:val="28"/>
        </w:rPr>
        <w:t>его</w:t>
      </w:r>
      <w:r w:rsidR="00F870E8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8C2F47" w:rsidRPr="00B30345">
        <w:rPr>
          <w:rStyle w:val="a5"/>
          <w:rFonts w:ascii="Times New Roman" w:hAnsi="Times New Roman" w:cs="Times New Roman"/>
          <w:sz w:val="28"/>
          <w:szCs w:val="28"/>
        </w:rPr>
        <w:t>министерства</w:t>
      </w:r>
      <w:r w:rsidR="001B7C49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13116" w:rsidRPr="00B30345">
        <w:rPr>
          <w:rStyle w:val="a5"/>
          <w:rFonts w:ascii="Times New Roman" w:hAnsi="Times New Roman" w:cs="Times New Roman"/>
          <w:sz w:val="28"/>
          <w:szCs w:val="28"/>
        </w:rPr>
        <w:t>по антикоррупционной тематике</w:t>
      </w:r>
      <w:r w:rsidR="005311A8" w:rsidRPr="00B30345">
        <w:rPr>
          <w:rFonts w:ascii="Times New Roman" w:hAnsi="Times New Roman" w:cs="Times New Roman"/>
          <w:sz w:val="28"/>
          <w:szCs w:val="28"/>
        </w:rPr>
        <w:t>.</w:t>
      </w:r>
    </w:p>
    <w:p w:rsidR="005F1044" w:rsidRPr="00B30345" w:rsidRDefault="00942DB7" w:rsidP="009C4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2140" w:rsidRPr="00B30345">
        <w:rPr>
          <w:rFonts w:ascii="Times New Roman" w:hAnsi="Times New Roman" w:cs="Times New Roman"/>
          <w:sz w:val="28"/>
          <w:szCs w:val="28"/>
        </w:rPr>
        <w:t>. </w:t>
      </w:r>
      <w:r w:rsidR="005F1044" w:rsidRPr="00B30345">
        <w:rPr>
          <w:rFonts w:ascii="Times New Roman" w:hAnsi="Times New Roman" w:cs="Times New Roman"/>
          <w:sz w:val="28"/>
          <w:szCs w:val="28"/>
        </w:rPr>
        <w:t>В государственных казенных учреждениях Астраханской области</w:t>
      </w:r>
      <w:r w:rsidR="002E071D" w:rsidRPr="00B30345">
        <w:rPr>
          <w:rFonts w:ascii="Times New Roman" w:hAnsi="Times New Roman" w:cs="Times New Roman"/>
          <w:sz w:val="28"/>
          <w:szCs w:val="28"/>
        </w:rPr>
        <w:t xml:space="preserve"> «</w:t>
      </w:r>
      <w:r w:rsidR="00BC3DFB" w:rsidRPr="00B30345">
        <w:rPr>
          <w:rFonts w:ascii="Times New Roman" w:hAnsi="Times New Roman" w:cs="Times New Roman"/>
          <w:sz w:val="28"/>
          <w:szCs w:val="28"/>
        </w:rPr>
        <w:t>У</w:t>
      </w:r>
      <w:r w:rsidR="008C2F47" w:rsidRPr="00B30345">
        <w:rPr>
          <w:rFonts w:ascii="Times New Roman" w:hAnsi="Times New Roman" w:cs="Times New Roman"/>
          <w:sz w:val="28"/>
          <w:szCs w:val="28"/>
        </w:rPr>
        <w:t>правление по техническому обеспечению деятельности министерства сельского хозяйства и рыбной промышленности Астраханской области</w:t>
      </w:r>
      <w:r w:rsidR="002E071D" w:rsidRPr="00B30345">
        <w:rPr>
          <w:rFonts w:ascii="Times New Roman" w:hAnsi="Times New Roman" w:cs="Times New Roman"/>
          <w:sz w:val="28"/>
          <w:szCs w:val="28"/>
        </w:rPr>
        <w:t>» и «</w:t>
      </w:r>
      <w:r w:rsidR="008C2F47" w:rsidRPr="00B30345">
        <w:rPr>
          <w:rFonts w:ascii="Times New Roman" w:hAnsi="Times New Roman" w:cs="Times New Roman"/>
          <w:sz w:val="28"/>
          <w:szCs w:val="28"/>
        </w:rPr>
        <w:t>Астраханское» по племенной работе</w:t>
      </w:r>
      <w:r w:rsidR="002E071D" w:rsidRPr="00B30345">
        <w:rPr>
          <w:rFonts w:ascii="Times New Roman" w:hAnsi="Times New Roman" w:cs="Times New Roman"/>
          <w:sz w:val="28"/>
          <w:szCs w:val="28"/>
        </w:rPr>
        <w:t>»</w:t>
      </w:r>
      <w:r w:rsidR="005F1044" w:rsidRPr="00B30345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="008C2F47" w:rsidRPr="00B30345">
        <w:rPr>
          <w:rFonts w:ascii="Times New Roman" w:hAnsi="Times New Roman" w:cs="Times New Roman"/>
          <w:sz w:val="28"/>
          <w:szCs w:val="28"/>
        </w:rPr>
        <w:t>министерству</w:t>
      </w:r>
      <w:r w:rsidR="002E071D" w:rsidRPr="00B30345">
        <w:rPr>
          <w:rFonts w:ascii="Times New Roman" w:hAnsi="Times New Roman" w:cs="Times New Roman"/>
          <w:sz w:val="28"/>
          <w:szCs w:val="28"/>
        </w:rPr>
        <w:t xml:space="preserve"> (далее – подведомственные учреждения)</w:t>
      </w:r>
      <w:r w:rsidR="005F1044" w:rsidRPr="00B30345">
        <w:rPr>
          <w:rFonts w:ascii="Times New Roman" w:hAnsi="Times New Roman" w:cs="Times New Roman"/>
          <w:sz w:val="28"/>
          <w:szCs w:val="28"/>
        </w:rPr>
        <w:t xml:space="preserve">, </w:t>
      </w:r>
      <w:r w:rsidR="002E071D" w:rsidRPr="00B30345">
        <w:rPr>
          <w:rFonts w:ascii="Times New Roman" w:hAnsi="Times New Roman" w:cs="Times New Roman"/>
          <w:sz w:val="28"/>
          <w:szCs w:val="28"/>
        </w:rPr>
        <w:t xml:space="preserve">утверждена антикоррупционная политика, </w:t>
      </w:r>
      <w:r w:rsidR="0045196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функционирую</w:t>
      </w:r>
      <w:r w:rsidR="005627E8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комисси</w:t>
      </w:r>
      <w:r w:rsidR="0045196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27E8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</w:t>
      </w:r>
      <w:r w:rsidR="002E071D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учреждений.</w:t>
      </w:r>
      <w:r w:rsidR="0045196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61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</w:t>
      </w:r>
      <w:r w:rsidR="009C4611" w:rsidRPr="00B30345">
        <w:rPr>
          <w:rFonts w:ascii="Times New Roman" w:hAnsi="Times New Roman" w:cs="Times New Roman"/>
          <w:sz w:val="28"/>
          <w:szCs w:val="28"/>
        </w:rPr>
        <w:t>едеральным законом от 25.12.2008 № 273-ФЗ «О пр</w:t>
      </w:r>
      <w:bookmarkStart w:id="0" w:name="_GoBack"/>
      <w:bookmarkEnd w:id="0"/>
      <w:r w:rsidR="009C4611" w:rsidRPr="00B30345">
        <w:rPr>
          <w:rFonts w:ascii="Times New Roman" w:hAnsi="Times New Roman" w:cs="Times New Roman"/>
          <w:sz w:val="28"/>
          <w:szCs w:val="28"/>
        </w:rPr>
        <w:t>отиводействии коррупции» р</w:t>
      </w:r>
      <w:r w:rsidR="009C461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уководители</w:t>
      </w:r>
      <w:r w:rsidR="0045196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61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</w:t>
      </w:r>
      <w:r w:rsidR="0045196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представляют</w:t>
      </w:r>
      <w:r w:rsidR="009C461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96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5F1044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96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1044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961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 расходах, имуществе и обязательствах имущественного характера.</w:t>
      </w:r>
      <w:r w:rsidR="008C2F47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F1044" w:rsidRPr="00B30345" w:rsidSect="00A657C6">
      <w:headerReference w:type="default" r:id="rId7"/>
      <w:pgSz w:w="11906" w:h="16838"/>
      <w:pgMar w:top="568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24" w:rsidRDefault="008E3C24" w:rsidP="007C116A">
      <w:pPr>
        <w:spacing w:after="0" w:line="240" w:lineRule="auto"/>
      </w:pPr>
      <w:r>
        <w:separator/>
      </w:r>
    </w:p>
  </w:endnote>
  <w:endnote w:type="continuationSeparator" w:id="0">
    <w:p w:rsidR="008E3C24" w:rsidRDefault="008E3C24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24" w:rsidRDefault="008E3C24" w:rsidP="007C116A">
      <w:pPr>
        <w:spacing w:after="0" w:line="240" w:lineRule="auto"/>
      </w:pPr>
      <w:r>
        <w:separator/>
      </w:r>
    </w:p>
  </w:footnote>
  <w:footnote w:type="continuationSeparator" w:id="0">
    <w:p w:rsidR="008E3C24" w:rsidRDefault="008E3C24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Content>
      <w:p w:rsidR="008E3C24" w:rsidRDefault="008E3C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7C6">
          <w:rPr>
            <w:noProof/>
          </w:rPr>
          <w:t>5</w:t>
        </w:r>
        <w:r>
          <w:fldChar w:fldCharType="end"/>
        </w:r>
      </w:p>
    </w:sdtContent>
  </w:sdt>
  <w:p w:rsidR="008E3C24" w:rsidRDefault="008E3C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7"/>
    <w:rsid w:val="00011993"/>
    <w:rsid w:val="00035B0D"/>
    <w:rsid w:val="00044891"/>
    <w:rsid w:val="000819A2"/>
    <w:rsid w:val="000822D7"/>
    <w:rsid w:val="000856C5"/>
    <w:rsid w:val="000B0786"/>
    <w:rsid w:val="000B7361"/>
    <w:rsid w:val="000C02A9"/>
    <w:rsid w:val="000D31A4"/>
    <w:rsid w:val="000D6335"/>
    <w:rsid w:val="000F07A5"/>
    <w:rsid w:val="000F18FF"/>
    <w:rsid w:val="00162D5C"/>
    <w:rsid w:val="00175787"/>
    <w:rsid w:val="00177C90"/>
    <w:rsid w:val="0019590A"/>
    <w:rsid w:val="001A4733"/>
    <w:rsid w:val="001A5053"/>
    <w:rsid w:val="001B7C49"/>
    <w:rsid w:val="001C2F49"/>
    <w:rsid w:val="001E1D06"/>
    <w:rsid w:val="001E5154"/>
    <w:rsid w:val="0020055F"/>
    <w:rsid w:val="0022762C"/>
    <w:rsid w:val="00237A6E"/>
    <w:rsid w:val="00242032"/>
    <w:rsid w:val="00246C50"/>
    <w:rsid w:val="0024789D"/>
    <w:rsid w:val="00252D80"/>
    <w:rsid w:val="0025711B"/>
    <w:rsid w:val="002958C5"/>
    <w:rsid w:val="002B1CBB"/>
    <w:rsid w:val="002C6DB4"/>
    <w:rsid w:val="002D5F6F"/>
    <w:rsid w:val="002E071D"/>
    <w:rsid w:val="002E15E3"/>
    <w:rsid w:val="00316399"/>
    <w:rsid w:val="0032043C"/>
    <w:rsid w:val="00323E4D"/>
    <w:rsid w:val="00326467"/>
    <w:rsid w:val="00331809"/>
    <w:rsid w:val="00333746"/>
    <w:rsid w:val="00333942"/>
    <w:rsid w:val="003339E2"/>
    <w:rsid w:val="003431BF"/>
    <w:rsid w:val="00350E3F"/>
    <w:rsid w:val="0035220A"/>
    <w:rsid w:val="00354CA4"/>
    <w:rsid w:val="00356AC7"/>
    <w:rsid w:val="00357B39"/>
    <w:rsid w:val="00361D0E"/>
    <w:rsid w:val="00372353"/>
    <w:rsid w:val="003A1E3A"/>
    <w:rsid w:val="003B2132"/>
    <w:rsid w:val="00405A85"/>
    <w:rsid w:val="0042385A"/>
    <w:rsid w:val="00427B98"/>
    <w:rsid w:val="00440D63"/>
    <w:rsid w:val="00451961"/>
    <w:rsid w:val="0045679F"/>
    <w:rsid w:val="00461525"/>
    <w:rsid w:val="0047118E"/>
    <w:rsid w:val="00484C94"/>
    <w:rsid w:val="004C1F5E"/>
    <w:rsid w:val="004D3752"/>
    <w:rsid w:val="004D6FE6"/>
    <w:rsid w:val="00513116"/>
    <w:rsid w:val="00522536"/>
    <w:rsid w:val="005238EB"/>
    <w:rsid w:val="0052774F"/>
    <w:rsid w:val="005311A8"/>
    <w:rsid w:val="0054626B"/>
    <w:rsid w:val="005627E8"/>
    <w:rsid w:val="00566AB3"/>
    <w:rsid w:val="005943F9"/>
    <w:rsid w:val="005A3C31"/>
    <w:rsid w:val="005A79CC"/>
    <w:rsid w:val="005B0BAA"/>
    <w:rsid w:val="005E22F2"/>
    <w:rsid w:val="005E2D49"/>
    <w:rsid w:val="005F1044"/>
    <w:rsid w:val="005F5DF6"/>
    <w:rsid w:val="006017FC"/>
    <w:rsid w:val="006418A2"/>
    <w:rsid w:val="00651073"/>
    <w:rsid w:val="00667744"/>
    <w:rsid w:val="0067110E"/>
    <w:rsid w:val="00686AF8"/>
    <w:rsid w:val="006A08B7"/>
    <w:rsid w:val="006D736B"/>
    <w:rsid w:val="006D7FF4"/>
    <w:rsid w:val="006E59A4"/>
    <w:rsid w:val="00710D26"/>
    <w:rsid w:val="007121C1"/>
    <w:rsid w:val="00743C90"/>
    <w:rsid w:val="00744016"/>
    <w:rsid w:val="00784C18"/>
    <w:rsid w:val="007A1697"/>
    <w:rsid w:val="007B05E1"/>
    <w:rsid w:val="007B0A6B"/>
    <w:rsid w:val="007C116A"/>
    <w:rsid w:val="007C1266"/>
    <w:rsid w:val="007C435D"/>
    <w:rsid w:val="007D08BD"/>
    <w:rsid w:val="008109CF"/>
    <w:rsid w:val="008179BC"/>
    <w:rsid w:val="00822140"/>
    <w:rsid w:val="008526A1"/>
    <w:rsid w:val="00865AA0"/>
    <w:rsid w:val="00882301"/>
    <w:rsid w:val="00897D92"/>
    <w:rsid w:val="008A341D"/>
    <w:rsid w:val="008C2F47"/>
    <w:rsid w:val="008D117C"/>
    <w:rsid w:val="008E3C24"/>
    <w:rsid w:val="008F0EA0"/>
    <w:rsid w:val="00912C0D"/>
    <w:rsid w:val="00942DB7"/>
    <w:rsid w:val="00962D77"/>
    <w:rsid w:val="009652B8"/>
    <w:rsid w:val="009656FB"/>
    <w:rsid w:val="00975980"/>
    <w:rsid w:val="00985200"/>
    <w:rsid w:val="009B68EC"/>
    <w:rsid w:val="009C4611"/>
    <w:rsid w:val="009D5C5F"/>
    <w:rsid w:val="009D6744"/>
    <w:rsid w:val="009D706C"/>
    <w:rsid w:val="009F1E90"/>
    <w:rsid w:val="00A33A0C"/>
    <w:rsid w:val="00A44CE2"/>
    <w:rsid w:val="00A655C4"/>
    <w:rsid w:val="00A657C6"/>
    <w:rsid w:val="00A67FFC"/>
    <w:rsid w:val="00A847F2"/>
    <w:rsid w:val="00A94161"/>
    <w:rsid w:val="00AA36D0"/>
    <w:rsid w:val="00AA5E38"/>
    <w:rsid w:val="00AB4CE5"/>
    <w:rsid w:val="00AC6063"/>
    <w:rsid w:val="00AE3C4F"/>
    <w:rsid w:val="00AE76F0"/>
    <w:rsid w:val="00AF1BD5"/>
    <w:rsid w:val="00AF7BE4"/>
    <w:rsid w:val="00B007DF"/>
    <w:rsid w:val="00B06F3D"/>
    <w:rsid w:val="00B30345"/>
    <w:rsid w:val="00B446FD"/>
    <w:rsid w:val="00B46109"/>
    <w:rsid w:val="00B55D1A"/>
    <w:rsid w:val="00B61743"/>
    <w:rsid w:val="00B82DD0"/>
    <w:rsid w:val="00B857EE"/>
    <w:rsid w:val="00B85DDF"/>
    <w:rsid w:val="00BB466C"/>
    <w:rsid w:val="00BC3DFB"/>
    <w:rsid w:val="00BC4CC4"/>
    <w:rsid w:val="00BD6E10"/>
    <w:rsid w:val="00C004D2"/>
    <w:rsid w:val="00C04E0E"/>
    <w:rsid w:val="00C17ED6"/>
    <w:rsid w:val="00C35407"/>
    <w:rsid w:val="00C37C0E"/>
    <w:rsid w:val="00C404CA"/>
    <w:rsid w:val="00C64FF5"/>
    <w:rsid w:val="00C76C35"/>
    <w:rsid w:val="00CA12C0"/>
    <w:rsid w:val="00CA324C"/>
    <w:rsid w:val="00CA409E"/>
    <w:rsid w:val="00CA49C4"/>
    <w:rsid w:val="00CB1C09"/>
    <w:rsid w:val="00CB35ED"/>
    <w:rsid w:val="00CB679B"/>
    <w:rsid w:val="00CC173D"/>
    <w:rsid w:val="00D0050E"/>
    <w:rsid w:val="00D05510"/>
    <w:rsid w:val="00D2733B"/>
    <w:rsid w:val="00D4015B"/>
    <w:rsid w:val="00D453EE"/>
    <w:rsid w:val="00D550CF"/>
    <w:rsid w:val="00D56527"/>
    <w:rsid w:val="00D77194"/>
    <w:rsid w:val="00D85C91"/>
    <w:rsid w:val="00D85E95"/>
    <w:rsid w:val="00D87E26"/>
    <w:rsid w:val="00D9533D"/>
    <w:rsid w:val="00DA7C73"/>
    <w:rsid w:val="00DB2DFF"/>
    <w:rsid w:val="00DD3C66"/>
    <w:rsid w:val="00DE04BF"/>
    <w:rsid w:val="00DF2A78"/>
    <w:rsid w:val="00E109AF"/>
    <w:rsid w:val="00E20FA9"/>
    <w:rsid w:val="00E30B9D"/>
    <w:rsid w:val="00E35FD8"/>
    <w:rsid w:val="00E3630D"/>
    <w:rsid w:val="00E37074"/>
    <w:rsid w:val="00E93B80"/>
    <w:rsid w:val="00EB2F9B"/>
    <w:rsid w:val="00EC5980"/>
    <w:rsid w:val="00EE1A94"/>
    <w:rsid w:val="00EE682B"/>
    <w:rsid w:val="00EF3504"/>
    <w:rsid w:val="00F02B5D"/>
    <w:rsid w:val="00F0518E"/>
    <w:rsid w:val="00F21FC2"/>
    <w:rsid w:val="00F26E75"/>
    <w:rsid w:val="00F319D9"/>
    <w:rsid w:val="00F3291C"/>
    <w:rsid w:val="00F3464B"/>
    <w:rsid w:val="00F37E58"/>
    <w:rsid w:val="00F40621"/>
    <w:rsid w:val="00F569B3"/>
    <w:rsid w:val="00F870E8"/>
    <w:rsid w:val="00F91155"/>
    <w:rsid w:val="00FB5402"/>
    <w:rsid w:val="00FC1B4F"/>
    <w:rsid w:val="00FD4F2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Демченко Александра Николаевна</cp:lastModifiedBy>
  <cp:revision>53</cp:revision>
  <cp:lastPrinted>2019-01-30T06:45:00Z</cp:lastPrinted>
  <dcterms:created xsi:type="dcterms:W3CDTF">2020-12-04T06:46:00Z</dcterms:created>
  <dcterms:modified xsi:type="dcterms:W3CDTF">2022-12-23T10:28:00Z</dcterms:modified>
</cp:coreProperties>
</file>