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1A" w:rsidRPr="007C6297" w:rsidRDefault="003E5F1A" w:rsidP="003E5F1A">
      <w:pPr>
        <w:suppressAutoHyphens/>
        <w:jc w:val="center"/>
        <w:rPr>
          <w:b/>
          <w:color w:val="FFFFFF" w:themeColor="background1"/>
          <w:sz w:val="26"/>
          <w:szCs w:val="26"/>
          <w:lang w:eastAsia="zh-CN"/>
        </w:rPr>
      </w:pPr>
      <w:r w:rsidRPr="007C6297">
        <w:rPr>
          <w:b/>
          <w:color w:val="FFFFFF" w:themeColor="background1"/>
          <w:sz w:val="26"/>
          <w:szCs w:val="26"/>
          <w:lang w:eastAsia="zh-CN"/>
        </w:rPr>
        <w:t>МИНИСТЕРСТВО СЕЛЬСКОГО ХОЗЯЙСТВА</w:t>
      </w:r>
    </w:p>
    <w:p w:rsidR="003E5F1A" w:rsidRPr="007C6297" w:rsidRDefault="003E5F1A" w:rsidP="003E5F1A">
      <w:pPr>
        <w:suppressAutoHyphens/>
        <w:jc w:val="center"/>
        <w:rPr>
          <w:b/>
          <w:color w:val="FFFFFF" w:themeColor="background1"/>
          <w:sz w:val="26"/>
          <w:szCs w:val="26"/>
          <w:lang w:eastAsia="zh-CN"/>
        </w:rPr>
      </w:pPr>
      <w:r w:rsidRPr="007C6297">
        <w:rPr>
          <w:b/>
          <w:color w:val="FFFFFF" w:themeColor="background1"/>
          <w:sz w:val="26"/>
          <w:szCs w:val="26"/>
          <w:lang w:eastAsia="zh-CN"/>
        </w:rPr>
        <w:t>И РЫБНОЙ ПРОМЫШЛЕННОСТИ АСТРАХАНСКОЙ ОБЛАСТИ</w:t>
      </w:r>
    </w:p>
    <w:p w:rsidR="003E5F1A" w:rsidRPr="007C6297" w:rsidRDefault="003E5F1A" w:rsidP="003E5F1A">
      <w:pPr>
        <w:suppressAutoHyphens/>
        <w:jc w:val="center"/>
        <w:rPr>
          <w:b/>
          <w:color w:val="FFFFFF" w:themeColor="background1"/>
          <w:sz w:val="26"/>
          <w:szCs w:val="26"/>
          <w:lang w:eastAsia="zh-CN"/>
        </w:rPr>
      </w:pPr>
    </w:p>
    <w:p w:rsidR="003E5F1A" w:rsidRPr="007C6297" w:rsidRDefault="003E5F1A" w:rsidP="003E5F1A">
      <w:pPr>
        <w:suppressAutoHyphens/>
        <w:jc w:val="center"/>
        <w:rPr>
          <w:b/>
          <w:color w:val="FFFFFF" w:themeColor="background1"/>
          <w:sz w:val="26"/>
          <w:szCs w:val="26"/>
          <w:lang w:eastAsia="zh-CN"/>
        </w:rPr>
      </w:pPr>
      <w:r w:rsidRPr="007C6297">
        <w:rPr>
          <w:b/>
          <w:color w:val="FFFFFF" w:themeColor="background1"/>
          <w:sz w:val="26"/>
          <w:szCs w:val="26"/>
          <w:lang w:eastAsia="zh-CN"/>
        </w:rPr>
        <w:t>ПОСТАНОВЛЕНИЕ</w:t>
      </w:r>
    </w:p>
    <w:p w:rsidR="00A06D14" w:rsidRPr="00A06D14" w:rsidRDefault="00A06D14" w:rsidP="00A06D14">
      <w:pPr>
        <w:suppressAutoHyphens/>
        <w:overflowPunct w:val="0"/>
        <w:ind w:firstLine="0"/>
        <w:jc w:val="center"/>
        <w:rPr>
          <w:rFonts w:eastAsia="Times New Roman"/>
          <w:color w:val="auto"/>
          <w:kern w:val="2"/>
          <w:lang w:eastAsia="ru-RU"/>
        </w:rPr>
      </w:pPr>
      <w:r w:rsidRPr="00A06D14">
        <w:rPr>
          <w:rFonts w:eastAsia="Times New Roman"/>
          <w:color w:val="auto"/>
          <w:kern w:val="2"/>
          <w:lang w:eastAsia="ru-RU"/>
        </w:rPr>
        <w:t>Пояснительная записка</w:t>
      </w:r>
    </w:p>
    <w:p w:rsidR="00A06D14" w:rsidRPr="00A06D14" w:rsidRDefault="00A06D14" w:rsidP="00A06D14">
      <w:pPr>
        <w:tabs>
          <w:tab w:val="left" w:pos="-709"/>
        </w:tabs>
        <w:suppressAutoHyphens/>
        <w:overflowPunct w:val="0"/>
        <w:ind w:firstLine="0"/>
        <w:jc w:val="center"/>
        <w:rPr>
          <w:rFonts w:eastAsia="Times New Roman"/>
          <w:color w:val="auto"/>
          <w:kern w:val="2"/>
          <w:lang w:eastAsia="ru-RU"/>
        </w:rPr>
      </w:pPr>
      <w:r w:rsidRPr="00A06D14">
        <w:rPr>
          <w:rFonts w:eastAsia="Times New Roman"/>
          <w:color w:val="auto"/>
          <w:kern w:val="2"/>
          <w:lang w:eastAsia="ru-RU"/>
        </w:rPr>
        <w:t xml:space="preserve">к проекту постановления министерства сельского хозяйства </w:t>
      </w:r>
    </w:p>
    <w:p w:rsidR="00A06D14" w:rsidRPr="00A06D14" w:rsidRDefault="00A06D14" w:rsidP="00A06D14">
      <w:pPr>
        <w:tabs>
          <w:tab w:val="left" w:pos="-709"/>
        </w:tabs>
        <w:suppressAutoHyphens/>
        <w:overflowPunct w:val="0"/>
        <w:ind w:firstLine="0"/>
        <w:jc w:val="center"/>
        <w:rPr>
          <w:rFonts w:eastAsia="Times New Roman"/>
          <w:color w:val="auto"/>
          <w:kern w:val="2"/>
          <w:lang w:eastAsia="ru-RU"/>
        </w:rPr>
      </w:pPr>
      <w:r w:rsidRPr="00A06D14">
        <w:rPr>
          <w:rFonts w:eastAsia="Times New Roman"/>
          <w:color w:val="auto"/>
          <w:kern w:val="2"/>
          <w:lang w:eastAsia="ru-RU"/>
        </w:rPr>
        <w:t>и рыбной промышленности Астраханской области</w:t>
      </w:r>
    </w:p>
    <w:p w:rsidR="00A06D14" w:rsidRDefault="00A06D14" w:rsidP="00A06D14">
      <w:pPr>
        <w:spacing w:after="1"/>
        <w:ind w:firstLine="0"/>
        <w:jc w:val="center"/>
        <w:rPr>
          <w:rFonts w:eastAsia="Times New Roman"/>
          <w:color w:val="auto"/>
          <w:kern w:val="2"/>
          <w:lang w:eastAsia="ru-RU"/>
        </w:rPr>
      </w:pPr>
      <w:r>
        <w:rPr>
          <w:rFonts w:eastAsia="Times New Roman"/>
          <w:color w:val="auto"/>
          <w:kern w:val="2"/>
          <w:lang w:eastAsia="ru-RU"/>
        </w:rPr>
        <w:t>«</w:t>
      </w:r>
      <w:r w:rsidRPr="00A06D14">
        <w:rPr>
          <w:rFonts w:eastAsia="Times New Roman"/>
          <w:color w:val="auto"/>
          <w:kern w:val="2"/>
          <w:lang w:eastAsia="ru-RU"/>
        </w:rPr>
        <w:t>О внесении</w:t>
      </w:r>
      <w:r>
        <w:rPr>
          <w:rFonts w:eastAsia="Times New Roman"/>
          <w:color w:val="auto"/>
          <w:kern w:val="2"/>
          <w:lang w:eastAsia="ru-RU"/>
        </w:rPr>
        <w:t xml:space="preserve"> изменения в постановление министерства сельского хо</w:t>
      </w:r>
      <w:r w:rsidRPr="00A06D14">
        <w:rPr>
          <w:rFonts w:eastAsia="Times New Roman"/>
          <w:color w:val="auto"/>
          <w:kern w:val="2"/>
          <w:lang w:eastAsia="ru-RU"/>
        </w:rPr>
        <w:t>зяйства А</w:t>
      </w:r>
      <w:r>
        <w:rPr>
          <w:rFonts w:eastAsia="Times New Roman"/>
          <w:color w:val="auto"/>
          <w:kern w:val="2"/>
          <w:lang w:eastAsia="ru-RU"/>
        </w:rPr>
        <w:t>ст</w:t>
      </w:r>
      <w:r w:rsidRPr="00A06D14">
        <w:rPr>
          <w:rFonts w:eastAsia="Times New Roman"/>
          <w:color w:val="auto"/>
          <w:kern w:val="2"/>
          <w:lang w:eastAsia="ru-RU"/>
        </w:rPr>
        <w:t>раханской области от 11.12.2012 № 18</w:t>
      </w:r>
      <w:r>
        <w:rPr>
          <w:rFonts w:eastAsia="Times New Roman"/>
          <w:color w:val="auto"/>
          <w:kern w:val="2"/>
          <w:lang w:eastAsia="ru-RU"/>
        </w:rPr>
        <w:t>»</w:t>
      </w:r>
    </w:p>
    <w:p w:rsidR="00A06D14" w:rsidRPr="00A06D14" w:rsidRDefault="00A06D14" w:rsidP="00A06D14">
      <w:pPr>
        <w:spacing w:after="1"/>
        <w:ind w:firstLine="0"/>
        <w:jc w:val="center"/>
        <w:rPr>
          <w:rFonts w:eastAsia="Times New Roman"/>
          <w:color w:val="auto"/>
          <w:kern w:val="2"/>
          <w:lang w:eastAsia="ru-RU"/>
        </w:rPr>
      </w:pPr>
    </w:p>
    <w:p w:rsidR="00A06D14" w:rsidRDefault="00A06D14" w:rsidP="00A06D14">
      <w:pPr>
        <w:spacing w:after="1"/>
        <w:ind w:firstLine="708"/>
        <w:rPr>
          <w:rFonts w:eastAsia="Times New Roman"/>
          <w:color w:val="auto"/>
          <w:kern w:val="2"/>
          <w:lang w:eastAsia="ru-RU"/>
        </w:rPr>
      </w:pPr>
      <w:proofErr w:type="gramStart"/>
      <w:r w:rsidRPr="00A06D14">
        <w:rPr>
          <w:rFonts w:eastAsia="Times New Roman"/>
          <w:color w:val="auto"/>
          <w:kern w:val="2"/>
          <w:lang w:eastAsia="ru-RU"/>
        </w:rPr>
        <w:t xml:space="preserve">Проект постановления министерства сельского хозяйства и рыбной промышленности Астраханской области </w:t>
      </w:r>
      <w:r>
        <w:t>«</w:t>
      </w:r>
      <w:r w:rsidRPr="00B12B1F">
        <w:t>О внесении измене</w:t>
      </w:r>
      <w:r>
        <w:t>ния</w:t>
      </w:r>
      <w:r w:rsidRPr="00B12B1F">
        <w:t xml:space="preserve"> в постано</w:t>
      </w:r>
      <w:r w:rsidRPr="00B12B1F">
        <w:t>в</w:t>
      </w:r>
      <w:r w:rsidRPr="00B12B1F">
        <w:t>лени</w:t>
      </w:r>
      <w:r>
        <w:t>е</w:t>
      </w:r>
      <w:r w:rsidRPr="00B12B1F">
        <w:t xml:space="preserve"> министерства сельского хозяйства Астраханской области</w:t>
      </w:r>
      <w:r>
        <w:t xml:space="preserve"> </w:t>
      </w:r>
      <w:r w:rsidRPr="00B12B1F">
        <w:t xml:space="preserve">от </w:t>
      </w:r>
      <w:r>
        <w:t>11.12.2012</w:t>
      </w:r>
      <w:r w:rsidRPr="00B12B1F">
        <w:t xml:space="preserve"> №</w:t>
      </w:r>
      <w:r>
        <w:t xml:space="preserve"> 18» </w:t>
      </w:r>
      <w:r w:rsidRPr="00A06D14">
        <w:rPr>
          <w:rFonts w:eastAsia="Times New Roman"/>
          <w:color w:val="auto"/>
          <w:kern w:val="2"/>
          <w:lang w:eastAsia="ru-RU"/>
        </w:rPr>
        <w:t>(далее – проект постановления) разработан министерством сельского хозяйства и рыбной промышленности Астраханской области (далее – мин</w:t>
      </w:r>
      <w:r w:rsidRPr="00A06D14">
        <w:rPr>
          <w:rFonts w:eastAsia="Times New Roman"/>
          <w:color w:val="auto"/>
          <w:kern w:val="2"/>
          <w:lang w:eastAsia="ru-RU"/>
        </w:rPr>
        <w:t>и</w:t>
      </w:r>
      <w:r w:rsidRPr="00A06D14">
        <w:rPr>
          <w:rFonts w:eastAsia="Times New Roman"/>
          <w:color w:val="auto"/>
          <w:kern w:val="2"/>
          <w:lang w:eastAsia="ru-RU"/>
        </w:rPr>
        <w:t>стерство) в соответствии с Закон</w:t>
      </w:r>
      <w:r>
        <w:rPr>
          <w:rFonts w:eastAsia="Times New Roman"/>
          <w:color w:val="auto"/>
          <w:kern w:val="2"/>
          <w:lang w:eastAsia="ru-RU"/>
        </w:rPr>
        <w:t>ом</w:t>
      </w:r>
      <w:r w:rsidRPr="00A06D14">
        <w:rPr>
          <w:rFonts w:eastAsia="Times New Roman"/>
          <w:color w:val="auto"/>
          <w:kern w:val="2"/>
          <w:lang w:eastAsia="ru-RU"/>
        </w:rPr>
        <w:t xml:space="preserve"> Астраханской области от 10.04.2012 </w:t>
      </w:r>
      <w:r>
        <w:rPr>
          <w:rFonts w:eastAsia="Times New Roman"/>
          <w:color w:val="auto"/>
          <w:kern w:val="2"/>
          <w:lang w:eastAsia="ru-RU"/>
        </w:rPr>
        <w:t xml:space="preserve">       №</w:t>
      </w:r>
      <w:r w:rsidRPr="00A06D14">
        <w:rPr>
          <w:rFonts w:eastAsia="Times New Roman"/>
          <w:color w:val="auto"/>
          <w:kern w:val="2"/>
          <w:lang w:eastAsia="ru-RU"/>
        </w:rPr>
        <w:t xml:space="preserve"> 18/2012-ОЗ</w:t>
      </w:r>
      <w:r>
        <w:rPr>
          <w:rFonts w:eastAsia="Times New Roman"/>
          <w:color w:val="auto"/>
          <w:kern w:val="2"/>
          <w:lang w:eastAsia="ru-RU"/>
        </w:rPr>
        <w:t xml:space="preserve"> «</w:t>
      </w:r>
      <w:r w:rsidRPr="00A06D14">
        <w:rPr>
          <w:rFonts w:eastAsia="Times New Roman"/>
          <w:color w:val="auto"/>
          <w:kern w:val="2"/>
          <w:lang w:eastAsia="ru-RU"/>
        </w:rPr>
        <w:t>О нормотворческой деятельности, нормативных правовых а</w:t>
      </w:r>
      <w:r w:rsidRPr="00A06D14">
        <w:rPr>
          <w:rFonts w:eastAsia="Times New Roman"/>
          <w:color w:val="auto"/>
          <w:kern w:val="2"/>
          <w:lang w:eastAsia="ru-RU"/>
        </w:rPr>
        <w:t>к</w:t>
      </w:r>
      <w:r w:rsidRPr="00A06D14">
        <w:rPr>
          <w:rFonts w:eastAsia="Times New Roman"/>
          <w:color w:val="auto"/>
          <w:kern w:val="2"/>
          <w:lang w:eastAsia="ru-RU"/>
        </w:rPr>
        <w:t>тах и иных правовых актах органов государственной власти</w:t>
      </w:r>
      <w:proofErr w:type="gramEnd"/>
      <w:r w:rsidRPr="00A06D14">
        <w:rPr>
          <w:rFonts w:eastAsia="Times New Roman"/>
          <w:color w:val="auto"/>
          <w:kern w:val="2"/>
          <w:lang w:eastAsia="ru-RU"/>
        </w:rPr>
        <w:t xml:space="preserve"> Астраханской обла</w:t>
      </w:r>
      <w:r>
        <w:rPr>
          <w:rFonts w:eastAsia="Times New Roman"/>
          <w:color w:val="auto"/>
          <w:kern w:val="2"/>
          <w:lang w:eastAsia="ru-RU"/>
        </w:rPr>
        <w:t>сти» и в целях приведения Порядка</w:t>
      </w:r>
      <w:r w:rsidRPr="00A06D14">
        <w:rPr>
          <w:rFonts w:eastAsia="Times New Roman"/>
          <w:color w:val="auto"/>
          <w:kern w:val="2"/>
          <w:lang w:eastAsia="ru-RU"/>
        </w:rPr>
        <w:t xml:space="preserve"> подготовки, внесения, рассмотрения и принятия нормативных правовых актов и правовых актов ненормативного характера министерства сельского хозяйства Астраханской области</w:t>
      </w:r>
      <w:r>
        <w:rPr>
          <w:rFonts w:eastAsia="Times New Roman"/>
          <w:color w:val="auto"/>
          <w:kern w:val="2"/>
          <w:lang w:eastAsia="ru-RU"/>
        </w:rPr>
        <w:t>, утве</w:t>
      </w:r>
      <w:r>
        <w:rPr>
          <w:rFonts w:eastAsia="Times New Roman"/>
          <w:color w:val="auto"/>
          <w:kern w:val="2"/>
          <w:lang w:eastAsia="ru-RU"/>
        </w:rPr>
        <w:t>р</w:t>
      </w:r>
      <w:r>
        <w:rPr>
          <w:rFonts w:eastAsia="Times New Roman"/>
          <w:color w:val="auto"/>
          <w:kern w:val="2"/>
          <w:lang w:eastAsia="ru-RU"/>
        </w:rPr>
        <w:t>жденного п</w:t>
      </w:r>
      <w:r w:rsidRPr="00A06D14">
        <w:rPr>
          <w:rFonts w:eastAsia="Times New Roman"/>
          <w:color w:val="auto"/>
          <w:kern w:val="2"/>
          <w:lang w:eastAsia="ru-RU"/>
        </w:rPr>
        <w:t xml:space="preserve">остановление </w:t>
      </w:r>
      <w:r>
        <w:rPr>
          <w:rFonts w:eastAsia="Times New Roman"/>
          <w:color w:val="auto"/>
          <w:kern w:val="2"/>
          <w:lang w:eastAsia="ru-RU"/>
        </w:rPr>
        <w:t>министерства сельского хозяйства и рыбной пр</w:t>
      </w:r>
      <w:r>
        <w:rPr>
          <w:rFonts w:eastAsia="Times New Roman"/>
          <w:color w:val="auto"/>
          <w:kern w:val="2"/>
          <w:lang w:eastAsia="ru-RU"/>
        </w:rPr>
        <w:t>о</w:t>
      </w:r>
      <w:r>
        <w:rPr>
          <w:rFonts w:eastAsia="Times New Roman"/>
          <w:color w:val="auto"/>
          <w:kern w:val="2"/>
          <w:lang w:eastAsia="ru-RU"/>
        </w:rPr>
        <w:t>мышленности</w:t>
      </w:r>
      <w:r w:rsidRPr="00A06D14">
        <w:rPr>
          <w:rFonts w:eastAsia="Times New Roman"/>
          <w:color w:val="auto"/>
          <w:kern w:val="2"/>
          <w:lang w:eastAsia="ru-RU"/>
        </w:rPr>
        <w:t xml:space="preserve"> Астраханской области от 11.12.2012 </w:t>
      </w:r>
      <w:r>
        <w:rPr>
          <w:rFonts w:eastAsia="Times New Roman"/>
          <w:color w:val="auto"/>
          <w:kern w:val="2"/>
          <w:lang w:eastAsia="ru-RU"/>
        </w:rPr>
        <w:t>№</w:t>
      </w:r>
      <w:r w:rsidRPr="00A06D14">
        <w:rPr>
          <w:rFonts w:eastAsia="Times New Roman"/>
          <w:color w:val="auto"/>
          <w:kern w:val="2"/>
          <w:lang w:eastAsia="ru-RU"/>
        </w:rPr>
        <w:t xml:space="preserve"> 18</w:t>
      </w:r>
      <w:r>
        <w:rPr>
          <w:rFonts w:eastAsia="Times New Roman"/>
          <w:color w:val="auto"/>
          <w:kern w:val="2"/>
          <w:lang w:eastAsia="ru-RU"/>
        </w:rPr>
        <w:t>, в соответствие с з</w:t>
      </w:r>
      <w:r>
        <w:rPr>
          <w:rFonts w:eastAsia="Times New Roman"/>
          <w:color w:val="auto"/>
          <w:kern w:val="2"/>
          <w:lang w:eastAsia="ru-RU"/>
        </w:rPr>
        <w:t>а</w:t>
      </w:r>
      <w:r>
        <w:rPr>
          <w:rFonts w:eastAsia="Times New Roman"/>
          <w:color w:val="auto"/>
          <w:kern w:val="2"/>
          <w:lang w:eastAsia="ru-RU"/>
        </w:rPr>
        <w:t xml:space="preserve">конодательством Российской Федерации и законодательством Астраханской области. </w:t>
      </w:r>
    </w:p>
    <w:p w:rsidR="00A06D14" w:rsidRPr="00A06D14" w:rsidRDefault="00A06D14" w:rsidP="00A06D14">
      <w:pPr>
        <w:autoSpaceDE w:val="0"/>
        <w:ind w:firstLine="709"/>
        <w:rPr>
          <w:color w:val="auto"/>
          <w:kern w:val="2"/>
        </w:rPr>
      </w:pPr>
      <w:proofErr w:type="spellStart"/>
      <w:r w:rsidRPr="00A06D14">
        <w:rPr>
          <w:color w:val="auto"/>
          <w:kern w:val="2"/>
        </w:rPr>
        <w:t>Коррупциогенные</w:t>
      </w:r>
      <w:proofErr w:type="spellEnd"/>
      <w:r w:rsidRPr="00A06D14">
        <w:rPr>
          <w:color w:val="auto"/>
          <w:kern w:val="2"/>
        </w:rPr>
        <w:t xml:space="preserve"> факторы в проекте постановления отсутствуют.</w:t>
      </w:r>
    </w:p>
    <w:p w:rsidR="00A06D14" w:rsidRPr="00A06D14" w:rsidRDefault="00A06D14" w:rsidP="00A06D14">
      <w:pPr>
        <w:ind w:firstLine="709"/>
        <w:rPr>
          <w:color w:val="auto"/>
          <w:kern w:val="2"/>
        </w:rPr>
      </w:pPr>
      <w:r w:rsidRPr="00A06D14">
        <w:rPr>
          <w:color w:val="auto"/>
          <w:kern w:val="2"/>
        </w:rPr>
        <w:t>В проекте постановления отсутствуют положения, вводящие избыто</w:t>
      </w:r>
      <w:r w:rsidRPr="00A06D14">
        <w:rPr>
          <w:color w:val="auto"/>
          <w:kern w:val="2"/>
        </w:rPr>
        <w:t>ч</w:t>
      </w:r>
      <w:r w:rsidRPr="00A06D14">
        <w:rPr>
          <w:color w:val="auto"/>
          <w:kern w:val="2"/>
        </w:rPr>
        <w:t>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</w:t>
      </w:r>
      <w:r w:rsidRPr="00A06D14">
        <w:rPr>
          <w:color w:val="auto"/>
          <w:kern w:val="2"/>
        </w:rPr>
        <w:t>о</w:t>
      </w:r>
      <w:r w:rsidRPr="00A06D14">
        <w:rPr>
          <w:color w:val="auto"/>
          <w:kern w:val="2"/>
        </w:rPr>
        <w:t>дов субъектов предпринимательской и иной экономической деятельности и бюджета Астраханской области.</w:t>
      </w:r>
    </w:p>
    <w:p w:rsidR="00A06D14" w:rsidRPr="00A06D14" w:rsidRDefault="00A06D14" w:rsidP="00A06D14">
      <w:pPr>
        <w:ind w:firstLine="709"/>
        <w:rPr>
          <w:color w:val="auto"/>
          <w:kern w:val="2"/>
        </w:rPr>
      </w:pPr>
      <w:r w:rsidRPr="00A06D14">
        <w:rPr>
          <w:color w:val="auto"/>
          <w:kern w:val="2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 </w:t>
      </w:r>
    </w:p>
    <w:p w:rsidR="00A06D14" w:rsidRPr="00A06D14" w:rsidRDefault="00A06D14" w:rsidP="00A06D14">
      <w:pPr>
        <w:widowControl w:val="0"/>
        <w:ind w:firstLine="709"/>
        <w:rPr>
          <w:color w:val="auto"/>
          <w:kern w:val="2"/>
        </w:rPr>
      </w:pPr>
      <w:proofErr w:type="gramStart"/>
      <w:r w:rsidRPr="00A06D14">
        <w:rPr>
          <w:color w:val="auto"/>
          <w:kern w:val="2"/>
        </w:rPr>
        <w:t>Проект постановления размещён в информационно - телекоммуник</w:t>
      </w:r>
      <w:r w:rsidRPr="00A06D14">
        <w:rPr>
          <w:color w:val="auto"/>
          <w:kern w:val="2"/>
        </w:rPr>
        <w:t>а</w:t>
      </w:r>
      <w:r w:rsidRPr="00A06D14">
        <w:rPr>
          <w:color w:val="auto"/>
          <w:kern w:val="2"/>
        </w:rPr>
        <w:t>ционной сети «Интернет» на официальном сайте министерства (</w:t>
      </w:r>
      <w:hyperlink r:id="rId9" w:history="1">
        <w:r w:rsidRPr="00A06D14">
          <w:rPr>
            <w:color w:val="auto"/>
            <w:kern w:val="2"/>
          </w:rPr>
          <w:t>https://msh.astrobl.ru/</w:t>
        </w:r>
      </w:hyperlink>
      <w:r w:rsidRPr="00A06D14">
        <w:rPr>
          <w:color w:val="auto"/>
          <w:kern w:val="2"/>
        </w:rPr>
        <w:t>) в целях выявления рисков нарушения антимонопол</w:t>
      </w:r>
      <w:r w:rsidRPr="00A06D14">
        <w:rPr>
          <w:color w:val="auto"/>
          <w:kern w:val="2"/>
        </w:rPr>
        <w:t>ь</w:t>
      </w:r>
      <w:r w:rsidRPr="00A06D14">
        <w:rPr>
          <w:color w:val="auto"/>
          <w:kern w:val="2"/>
        </w:rPr>
        <w:t>ного законодательства, а также на официальном портале антикоррупционной экспертизы для размещения нормативных правовых актов и проектов норм</w:t>
      </w:r>
      <w:r w:rsidRPr="00A06D14">
        <w:rPr>
          <w:color w:val="auto"/>
          <w:kern w:val="2"/>
        </w:rPr>
        <w:t>а</w:t>
      </w:r>
      <w:r w:rsidR="009C0D74">
        <w:rPr>
          <w:color w:val="auto"/>
          <w:kern w:val="2"/>
        </w:rPr>
        <w:t xml:space="preserve">тивных правовых актов </w:t>
      </w:r>
      <w:r w:rsidR="00081900">
        <w:rPr>
          <w:color w:val="auto"/>
          <w:kern w:val="2"/>
        </w:rPr>
        <w:t>12</w:t>
      </w:r>
      <w:r w:rsidR="009C0D74">
        <w:rPr>
          <w:color w:val="auto"/>
          <w:kern w:val="2"/>
        </w:rPr>
        <w:t>.01.2023</w:t>
      </w:r>
      <w:r w:rsidRPr="00A06D14">
        <w:rPr>
          <w:color w:val="auto"/>
          <w:kern w:val="2"/>
        </w:rPr>
        <w:t>, предложе</w:t>
      </w:r>
      <w:bookmarkStart w:id="0" w:name="_GoBack"/>
      <w:bookmarkEnd w:id="0"/>
      <w:r w:rsidRPr="00A06D14">
        <w:rPr>
          <w:color w:val="auto"/>
          <w:kern w:val="2"/>
        </w:rPr>
        <w:t>ний и замечаний по проекту п</w:t>
      </w:r>
      <w:r w:rsidRPr="00A06D14">
        <w:rPr>
          <w:color w:val="auto"/>
          <w:kern w:val="2"/>
        </w:rPr>
        <w:t>о</w:t>
      </w:r>
      <w:r w:rsidRPr="00A06D14">
        <w:rPr>
          <w:color w:val="auto"/>
          <w:kern w:val="2"/>
        </w:rPr>
        <w:t>становления от организаций и граждан не поступало.</w:t>
      </w:r>
      <w:proofErr w:type="gramEnd"/>
    </w:p>
    <w:p w:rsidR="00A06D14" w:rsidRPr="00A06D14" w:rsidRDefault="00A06D14" w:rsidP="00A06D14">
      <w:pPr>
        <w:ind w:firstLine="0"/>
        <w:jc w:val="left"/>
        <w:rPr>
          <w:color w:val="auto"/>
          <w:kern w:val="2"/>
        </w:rPr>
        <w:sectPr w:rsidR="00A06D14" w:rsidRPr="00A06D14">
          <w:pgSz w:w="11906" w:h="16838"/>
          <w:pgMar w:top="1134" w:right="567" w:bottom="1134" w:left="1985" w:header="709" w:footer="709" w:gutter="0"/>
          <w:pgNumType w:start="1"/>
          <w:cols w:space="720"/>
        </w:sectPr>
      </w:pPr>
    </w:p>
    <w:p w:rsidR="003E5F1A" w:rsidRPr="00465FB6" w:rsidRDefault="003E5F1A" w:rsidP="00A06D14">
      <w:pPr>
        <w:suppressAutoHyphens/>
        <w:rPr>
          <w:b/>
          <w:color w:val="000000"/>
          <w:sz w:val="26"/>
          <w:szCs w:val="26"/>
          <w:lang w:eastAsia="zh-CN"/>
        </w:rPr>
      </w:pPr>
    </w:p>
    <w:p w:rsidR="003E5F1A" w:rsidRPr="00465FB6" w:rsidRDefault="003E5F1A" w:rsidP="003E5F1A">
      <w:pPr>
        <w:suppressAutoHyphens/>
        <w:ind w:firstLine="0"/>
        <w:rPr>
          <w:b/>
          <w:color w:val="FFFFFF" w:themeColor="background1"/>
        </w:rPr>
      </w:pPr>
      <w:r w:rsidRPr="00465FB6">
        <w:rPr>
          <w:b/>
          <w:color w:val="FFFFFF" w:themeColor="background1"/>
          <w:sz w:val="26"/>
          <w:szCs w:val="26"/>
        </w:rPr>
        <w:t xml:space="preserve">     </w:t>
      </w:r>
      <w:r w:rsidR="00465FB6" w:rsidRPr="00465FB6">
        <w:rPr>
          <w:b/>
          <w:color w:val="FFFFFF" w:themeColor="background1"/>
          <w:sz w:val="26"/>
          <w:szCs w:val="26"/>
        </w:rPr>
        <w:t xml:space="preserve">                 </w:t>
      </w:r>
      <w:r w:rsidRPr="00465FB6">
        <w:rPr>
          <w:b/>
          <w:color w:val="FFFFFF" w:themeColor="background1"/>
          <w:lang w:eastAsia="zh-CN"/>
        </w:rPr>
        <w:t xml:space="preserve">                                                                                        № </w:t>
      </w:r>
    </w:p>
    <w:p w:rsidR="00F7066C" w:rsidRDefault="00F7066C" w:rsidP="003E5F1A">
      <w:pPr>
        <w:ind w:firstLine="0"/>
      </w:pPr>
    </w:p>
    <w:p w:rsidR="00F7066C" w:rsidRDefault="00F7066C">
      <w:pPr>
        <w:ind w:firstLine="0"/>
        <w:jc w:val="center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9D2DC1" w:rsidRDefault="009D2DC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7066C" w:rsidRPr="00B12B1F" w:rsidRDefault="00E871EB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</w:pPr>
      <w:r w:rsidRPr="00B12B1F">
        <w:t>О внесении измене</w:t>
      </w:r>
      <w:r w:rsidR="00465FB6">
        <w:t>ния</w:t>
      </w:r>
      <w:r w:rsidRPr="00B12B1F">
        <w:t xml:space="preserve"> в постановлени</w:t>
      </w:r>
      <w:r w:rsidR="00465FB6">
        <w:t>е</w:t>
      </w:r>
      <w:r w:rsidRPr="00B12B1F">
        <w:t xml:space="preserve"> мин</w:t>
      </w:r>
      <w:r w:rsidRPr="00B12B1F">
        <w:t>и</w:t>
      </w:r>
      <w:r w:rsidRPr="00B12B1F">
        <w:t>стерства сельского х</w:t>
      </w:r>
      <w:r w:rsidRPr="00B12B1F">
        <w:t>о</w:t>
      </w:r>
      <w:r w:rsidRPr="00B12B1F">
        <w:t xml:space="preserve">зяйства </w:t>
      </w:r>
      <w:proofErr w:type="spellStart"/>
      <w:proofErr w:type="gramStart"/>
      <w:r w:rsidRPr="00B12B1F">
        <w:t>Аст</w:t>
      </w:r>
      <w:r w:rsidR="009C55FB">
        <w:t>-</w:t>
      </w:r>
      <w:r w:rsidRPr="00B12B1F">
        <w:t>раханской</w:t>
      </w:r>
      <w:proofErr w:type="spellEnd"/>
      <w:proofErr w:type="gramEnd"/>
      <w:r w:rsidRPr="00B12B1F">
        <w:t xml:space="preserve"> области</w:t>
      </w:r>
      <w:r w:rsidR="00A2005D">
        <w:t xml:space="preserve"> </w:t>
      </w:r>
      <w:r w:rsidRPr="00B12B1F">
        <w:t xml:space="preserve">от </w:t>
      </w:r>
      <w:r w:rsidR="009C55FB">
        <w:t>11.12.2012</w:t>
      </w:r>
      <w:r w:rsidRPr="00B12B1F">
        <w:t xml:space="preserve"> №</w:t>
      </w:r>
      <w:r w:rsidR="009C55FB">
        <w:t xml:space="preserve"> 18</w:t>
      </w:r>
    </w:p>
    <w:p w:rsidR="00F7066C" w:rsidRPr="00422C4E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sz w:val="27"/>
          <w:szCs w:val="27"/>
        </w:rPr>
      </w:pPr>
    </w:p>
    <w:p w:rsidR="00F7066C" w:rsidRPr="00422C4E" w:rsidRDefault="00F7066C">
      <w:pPr>
        <w:ind w:firstLine="709"/>
        <w:rPr>
          <w:sz w:val="27"/>
          <w:szCs w:val="27"/>
        </w:rPr>
      </w:pPr>
    </w:p>
    <w:p w:rsidR="00F7066C" w:rsidRPr="00422C4E" w:rsidRDefault="00F7066C">
      <w:pPr>
        <w:ind w:firstLine="709"/>
        <w:rPr>
          <w:sz w:val="27"/>
          <w:szCs w:val="27"/>
        </w:rPr>
      </w:pPr>
    </w:p>
    <w:p w:rsidR="00F7066C" w:rsidRPr="00B12B1F" w:rsidRDefault="009C55FB" w:rsidP="009C55FB">
      <w:pPr>
        <w:ind w:right="-1" w:firstLine="709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В целях приведения в соответствие с законодательством Астраханской о</w:t>
      </w:r>
      <w:r>
        <w:rPr>
          <w:rFonts w:eastAsia="Times New Roman"/>
          <w:color w:val="000000"/>
          <w:lang w:eastAsia="ar-SA"/>
        </w:rPr>
        <w:t>б</w:t>
      </w:r>
      <w:r>
        <w:rPr>
          <w:rFonts w:eastAsia="Times New Roman"/>
          <w:color w:val="000000"/>
          <w:lang w:eastAsia="ar-SA"/>
        </w:rPr>
        <w:t>ласти</w:t>
      </w:r>
    </w:p>
    <w:p w:rsidR="00F7066C" w:rsidRDefault="00E871EB" w:rsidP="009C55FB">
      <w:pPr>
        <w:ind w:right="-1" w:firstLine="0"/>
        <w:rPr>
          <w:rFonts w:eastAsia="Times New Roman"/>
          <w:lang w:eastAsia="ru-RU"/>
        </w:rPr>
      </w:pPr>
      <w:r w:rsidRPr="00B12B1F">
        <w:rPr>
          <w:rFonts w:eastAsia="Times New Roman"/>
          <w:lang w:eastAsia="ru-RU"/>
        </w:rPr>
        <w:t>министерство сельского хозяйства и рыбной промышленности Астраханской о</w:t>
      </w:r>
      <w:r w:rsidRPr="00B12B1F">
        <w:rPr>
          <w:rFonts w:eastAsia="Times New Roman"/>
          <w:lang w:eastAsia="ru-RU"/>
        </w:rPr>
        <w:t>б</w:t>
      </w:r>
      <w:r w:rsidRPr="00B12B1F">
        <w:rPr>
          <w:rFonts w:eastAsia="Times New Roman"/>
          <w:lang w:eastAsia="ru-RU"/>
        </w:rPr>
        <w:t>ласти ПОСТАНОВЛЯЕТ:</w:t>
      </w:r>
    </w:p>
    <w:p w:rsidR="00465FB6" w:rsidRDefault="00465FB6" w:rsidP="009C55FB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>1</w:t>
      </w:r>
      <w:r w:rsidR="005E0F1C">
        <w:rPr>
          <w:rFonts w:ascii="Times New Roman" w:eastAsia="Times New Roman" w:hAnsi="Times New Roman"/>
          <w:szCs w:val="28"/>
          <w:lang w:eastAsia="ar-SA"/>
        </w:rPr>
        <w:t>.</w:t>
      </w:r>
      <w:r w:rsidR="00E871EB" w:rsidRPr="00B12B1F">
        <w:rPr>
          <w:rFonts w:ascii="Times New Roman" w:eastAsia="Times New Roman" w:hAnsi="Times New Roman"/>
          <w:szCs w:val="28"/>
          <w:lang w:eastAsia="ar-SA"/>
        </w:rPr>
        <w:t xml:space="preserve"> </w:t>
      </w:r>
      <w:proofErr w:type="gramStart"/>
      <w:r w:rsidR="00E871EB" w:rsidRPr="00B12B1F">
        <w:rPr>
          <w:rFonts w:ascii="Times New Roman" w:eastAsia="Times New Roman" w:hAnsi="Times New Roman"/>
          <w:szCs w:val="28"/>
          <w:lang w:eastAsia="ar-SA"/>
        </w:rPr>
        <w:t>Внести в постановление министерства сельского хозяйства Астраха</w:t>
      </w:r>
      <w:r w:rsidR="00E871EB" w:rsidRPr="00B12B1F">
        <w:rPr>
          <w:rFonts w:ascii="Times New Roman" w:eastAsia="Times New Roman" w:hAnsi="Times New Roman"/>
          <w:szCs w:val="28"/>
          <w:lang w:eastAsia="ar-SA"/>
        </w:rPr>
        <w:t>н</w:t>
      </w:r>
      <w:r w:rsidR="00E871EB" w:rsidRPr="00B12B1F">
        <w:rPr>
          <w:rFonts w:ascii="Times New Roman" w:eastAsia="Times New Roman" w:hAnsi="Times New Roman"/>
          <w:szCs w:val="28"/>
          <w:lang w:eastAsia="ar-SA"/>
        </w:rPr>
        <w:t xml:space="preserve">ской области от </w:t>
      </w:r>
      <w:r w:rsidR="009C55FB">
        <w:rPr>
          <w:rFonts w:ascii="Times New Roman" w:eastAsia="Times New Roman" w:hAnsi="Times New Roman"/>
          <w:szCs w:val="28"/>
          <w:lang w:eastAsia="ar-SA"/>
        </w:rPr>
        <w:t>11.12.2012</w:t>
      </w:r>
      <w:r w:rsidR="00E871EB" w:rsidRPr="00B12B1F">
        <w:rPr>
          <w:rFonts w:ascii="Times New Roman" w:eastAsia="Times New Roman" w:hAnsi="Times New Roman"/>
          <w:szCs w:val="28"/>
          <w:lang w:eastAsia="ar-SA"/>
        </w:rPr>
        <w:t xml:space="preserve"> №</w:t>
      </w:r>
      <w:r w:rsidR="009C55FB">
        <w:rPr>
          <w:rFonts w:ascii="Times New Roman" w:eastAsia="Times New Roman" w:hAnsi="Times New Roman"/>
          <w:szCs w:val="28"/>
          <w:lang w:eastAsia="ar-SA"/>
        </w:rPr>
        <w:t xml:space="preserve"> 18</w:t>
      </w:r>
      <w:r w:rsidR="00E871EB" w:rsidRPr="00B12B1F">
        <w:rPr>
          <w:rFonts w:ascii="Times New Roman" w:eastAsia="Times New Roman" w:hAnsi="Times New Roman"/>
          <w:szCs w:val="28"/>
          <w:lang w:eastAsia="ar-SA"/>
        </w:rPr>
        <w:t xml:space="preserve"> «О реализации </w:t>
      </w:r>
      <w:r w:rsidR="009C55FB">
        <w:rPr>
          <w:rFonts w:ascii="Times New Roman" w:eastAsia="Times New Roman" w:hAnsi="Times New Roman"/>
          <w:szCs w:val="28"/>
          <w:lang w:eastAsia="ar-SA"/>
        </w:rPr>
        <w:t>Закона Астраханской области от 10.04.2012 № 18/2012-ОЗ</w:t>
      </w:r>
      <w:r w:rsidR="0099515A" w:rsidRPr="00B12B1F">
        <w:rPr>
          <w:rFonts w:ascii="Times New Roman" w:eastAsia="Times New Roman" w:hAnsi="Times New Roman"/>
          <w:szCs w:val="28"/>
          <w:lang w:eastAsia="ar-SA"/>
        </w:rPr>
        <w:t>»</w:t>
      </w:r>
      <w:r>
        <w:rPr>
          <w:rFonts w:ascii="Times New Roman" w:eastAsia="Times New Roman" w:hAnsi="Times New Roman"/>
          <w:szCs w:val="28"/>
          <w:lang w:eastAsia="ar-SA"/>
        </w:rPr>
        <w:t xml:space="preserve"> изменение, изложив Порядок</w:t>
      </w:r>
      <w:r w:rsidRPr="00465FB6">
        <w:rPr>
          <w:rFonts w:ascii="Times New Roman" w:eastAsia="Times New Roman" w:hAnsi="Times New Roman"/>
          <w:szCs w:val="28"/>
          <w:lang w:eastAsia="ar-SA"/>
        </w:rPr>
        <w:t xml:space="preserve"> подготовки, внесения, рассмотрения и принятия нормативных правовых актов и правовых актов н</w:t>
      </w:r>
      <w:r w:rsidRPr="00465FB6">
        <w:rPr>
          <w:rFonts w:ascii="Times New Roman" w:eastAsia="Times New Roman" w:hAnsi="Times New Roman"/>
          <w:szCs w:val="28"/>
          <w:lang w:eastAsia="ar-SA"/>
        </w:rPr>
        <w:t>е</w:t>
      </w:r>
      <w:r w:rsidRPr="00465FB6">
        <w:rPr>
          <w:rFonts w:ascii="Times New Roman" w:eastAsia="Times New Roman" w:hAnsi="Times New Roman"/>
          <w:szCs w:val="28"/>
          <w:lang w:eastAsia="ar-SA"/>
        </w:rPr>
        <w:t>нормативного характера министерства сельского хозяйства и рыбной промы</w:t>
      </w:r>
      <w:r w:rsidRPr="00465FB6">
        <w:rPr>
          <w:rFonts w:ascii="Times New Roman" w:eastAsia="Times New Roman" w:hAnsi="Times New Roman"/>
          <w:szCs w:val="28"/>
          <w:lang w:eastAsia="ar-SA"/>
        </w:rPr>
        <w:t>ш</w:t>
      </w:r>
      <w:r w:rsidRPr="00465FB6">
        <w:rPr>
          <w:rFonts w:ascii="Times New Roman" w:eastAsia="Times New Roman" w:hAnsi="Times New Roman"/>
          <w:szCs w:val="28"/>
          <w:lang w:eastAsia="ar-SA"/>
        </w:rPr>
        <w:t>ленности Аст</w:t>
      </w:r>
      <w:r>
        <w:rPr>
          <w:rFonts w:ascii="Times New Roman" w:eastAsia="Times New Roman" w:hAnsi="Times New Roman"/>
          <w:szCs w:val="28"/>
          <w:lang w:eastAsia="ar-SA"/>
        </w:rPr>
        <w:t>раханской области, утвержденный</w:t>
      </w:r>
      <w:r w:rsidRPr="00465FB6">
        <w:rPr>
          <w:rFonts w:ascii="Times New Roman" w:eastAsia="Times New Roman" w:hAnsi="Times New Roman"/>
          <w:szCs w:val="28"/>
          <w:lang w:eastAsia="ar-SA"/>
        </w:rPr>
        <w:t xml:space="preserve"> постановлением</w:t>
      </w:r>
      <w:r>
        <w:rPr>
          <w:rFonts w:ascii="Times New Roman" w:eastAsia="Times New Roman" w:hAnsi="Times New Roman"/>
          <w:szCs w:val="28"/>
          <w:lang w:eastAsia="ar-SA"/>
        </w:rPr>
        <w:t>, в новой реда</w:t>
      </w:r>
      <w:r>
        <w:rPr>
          <w:rFonts w:ascii="Times New Roman" w:eastAsia="Times New Roman" w:hAnsi="Times New Roman"/>
          <w:szCs w:val="28"/>
          <w:lang w:eastAsia="ar-SA"/>
        </w:rPr>
        <w:t>к</w:t>
      </w:r>
      <w:r>
        <w:rPr>
          <w:rFonts w:ascii="Times New Roman" w:eastAsia="Times New Roman" w:hAnsi="Times New Roman"/>
          <w:szCs w:val="28"/>
          <w:lang w:eastAsia="ar-SA"/>
        </w:rPr>
        <w:t xml:space="preserve">ции согласно приложению к настоящему </w:t>
      </w:r>
      <w:r w:rsidR="00CD5FEC">
        <w:rPr>
          <w:rFonts w:ascii="Times New Roman" w:eastAsia="Times New Roman" w:hAnsi="Times New Roman"/>
          <w:szCs w:val="28"/>
          <w:lang w:eastAsia="ar-SA"/>
        </w:rPr>
        <w:t xml:space="preserve">постановлению. </w:t>
      </w:r>
      <w:proofErr w:type="gramEnd"/>
    </w:p>
    <w:p w:rsidR="009C55FB" w:rsidRDefault="009C55FB" w:rsidP="0099309F">
      <w:pPr>
        <w:ind w:firstLine="709"/>
        <w:rPr>
          <w:rFonts w:eastAsia="Times New Roman"/>
          <w:lang w:eastAsia="ru-RU"/>
        </w:rPr>
      </w:pPr>
    </w:p>
    <w:p w:rsidR="009C55FB" w:rsidRDefault="009C55FB" w:rsidP="0099309F">
      <w:pPr>
        <w:ind w:firstLine="709"/>
        <w:rPr>
          <w:rFonts w:eastAsia="Times New Roman"/>
          <w:lang w:eastAsia="ru-RU"/>
        </w:rPr>
      </w:pPr>
    </w:p>
    <w:p w:rsidR="0098377F" w:rsidRDefault="0098377F">
      <w:pPr>
        <w:ind w:firstLine="0"/>
        <w:outlineLvl w:val="0"/>
        <w:rPr>
          <w:rFonts w:eastAsia="Times New Roman"/>
          <w:lang w:eastAsia="ru-RU"/>
        </w:rPr>
      </w:pPr>
    </w:p>
    <w:p w:rsidR="0098377F" w:rsidRDefault="0098377F">
      <w:pPr>
        <w:ind w:firstLine="0"/>
        <w:outlineLvl w:val="0"/>
      </w:pPr>
      <w:r>
        <w:t>М</w:t>
      </w:r>
      <w:r w:rsidR="00E871EB" w:rsidRPr="00F25461">
        <w:t>инистр сельского</w:t>
      </w:r>
      <w:r>
        <w:t xml:space="preserve"> </w:t>
      </w:r>
      <w:r w:rsidR="00E871EB" w:rsidRPr="00F25461">
        <w:t xml:space="preserve">хозяйства </w:t>
      </w:r>
    </w:p>
    <w:p w:rsidR="00F7066C" w:rsidRPr="00F25461" w:rsidRDefault="00E871EB">
      <w:pPr>
        <w:ind w:firstLine="0"/>
        <w:outlineLvl w:val="0"/>
      </w:pPr>
      <w:r w:rsidRPr="00F25461">
        <w:t>и рыбной промышленности</w:t>
      </w:r>
    </w:p>
    <w:p w:rsidR="00E404EF" w:rsidRDefault="00E871EB" w:rsidP="00E404EF">
      <w:pPr>
        <w:ind w:firstLine="0"/>
        <w:outlineLvl w:val="0"/>
      </w:pPr>
      <w:r w:rsidRPr="00F25461">
        <w:t xml:space="preserve">Астраханской области           </w:t>
      </w:r>
      <w:r w:rsidR="0098377F">
        <w:t xml:space="preserve">                                                                 Р.Ю</w:t>
      </w:r>
      <w:r w:rsidRPr="00F25461">
        <w:t xml:space="preserve">. </w:t>
      </w:r>
      <w:r w:rsidR="0098377F">
        <w:t>Пашаев</w:t>
      </w:r>
    </w:p>
    <w:p w:rsidR="00E404EF" w:rsidRDefault="00E404EF" w:rsidP="00E404EF">
      <w:pPr>
        <w:ind w:firstLine="0"/>
        <w:outlineLvl w:val="0"/>
        <w:sectPr w:rsidR="00E404EF" w:rsidSect="00E404E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36" w:right="566" w:bottom="1276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E404EF" w:rsidRDefault="00E404EF" w:rsidP="00E404EF">
      <w:pPr>
        <w:ind w:firstLine="0"/>
        <w:outlineLvl w:val="0"/>
      </w:pPr>
    </w:p>
    <w:p w:rsidR="0098377F" w:rsidRDefault="0098377F" w:rsidP="00E404EF">
      <w:pPr>
        <w:ind w:left="6379" w:firstLine="0"/>
        <w:outlineLvl w:val="0"/>
      </w:pPr>
      <w:r>
        <w:t>Приложение</w:t>
      </w:r>
    </w:p>
    <w:p w:rsidR="0098377F" w:rsidRDefault="0098377F" w:rsidP="0098377F">
      <w:pPr>
        <w:ind w:left="6379" w:firstLine="0"/>
        <w:outlineLvl w:val="0"/>
      </w:pPr>
      <w:r>
        <w:t>к постановлению министе</w:t>
      </w:r>
      <w:r>
        <w:t>р</w:t>
      </w:r>
      <w:r>
        <w:t>ства сельского хозяйства и рыбной промышленности Астраханской области</w:t>
      </w:r>
    </w:p>
    <w:p w:rsidR="0098377F" w:rsidRDefault="0098377F" w:rsidP="0098377F">
      <w:pPr>
        <w:ind w:left="6379" w:firstLine="0"/>
        <w:jc w:val="left"/>
        <w:outlineLvl w:val="0"/>
        <w:sectPr w:rsidR="0098377F" w:rsidSect="00E404EF">
          <w:pgSz w:w="11906" w:h="16838"/>
          <w:pgMar w:top="536" w:right="566" w:bottom="1276" w:left="1560" w:header="708" w:footer="0" w:gutter="0"/>
          <w:pgNumType w:start="1"/>
          <w:cols w:space="720"/>
          <w:formProt w:val="0"/>
          <w:titlePg/>
          <w:docGrid w:linePitch="381" w:charSpace="-14337"/>
        </w:sectPr>
      </w:pPr>
      <w:r>
        <w:t xml:space="preserve">от                                №     </w:t>
      </w:r>
    </w:p>
    <w:p w:rsidR="008735D0" w:rsidRDefault="008735D0" w:rsidP="0098377F">
      <w:pPr>
        <w:ind w:firstLine="0"/>
        <w:outlineLvl w:val="0"/>
      </w:pPr>
    </w:p>
    <w:p w:rsidR="0098377F" w:rsidRDefault="0098377F" w:rsidP="0098377F">
      <w:pPr>
        <w:ind w:firstLine="0"/>
        <w:outlineLvl w:val="0"/>
      </w:pPr>
    </w:p>
    <w:p w:rsidR="007162A9" w:rsidRDefault="0064464E" w:rsidP="007162A9">
      <w:pPr>
        <w:ind w:firstLine="0"/>
        <w:jc w:val="center"/>
        <w:outlineLvl w:val="0"/>
      </w:pPr>
      <w:r>
        <w:t>Порядок</w:t>
      </w:r>
    </w:p>
    <w:p w:rsidR="007162A9" w:rsidRDefault="0064464E" w:rsidP="007162A9">
      <w:pPr>
        <w:ind w:firstLine="0"/>
        <w:jc w:val="center"/>
        <w:outlineLvl w:val="0"/>
      </w:pPr>
      <w:r>
        <w:t>подготовки, внесения, рассмотрения и принятия нормативных правовых актов и правовых актов ненормативного характера министерства сельского хозяйства и рыбной промышленности Астраханской области</w:t>
      </w:r>
    </w:p>
    <w:p w:rsidR="007162A9" w:rsidRDefault="007162A9" w:rsidP="007162A9">
      <w:pPr>
        <w:ind w:firstLine="0"/>
        <w:jc w:val="center"/>
        <w:outlineLvl w:val="0"/>
      </w:pPr>
    </w:p>
    <w:p w:rsidR="00F8777A" w:rsidRDefault="007162A9" w:rsidP="007162A9">
      <w:pPr>
        <w:ind w:firstLine="709"/>
        <w:outlineLvl w:val="0"/>
      </w:pPr>
      <w:r>
        <w:t xml:space="preserve">1. </w:t>
      </w:r>
      <w:proofErr w:type="gramStart"/>
      <w:r>
        <w:t>Порядок подготовки, внесения, рассмотрения и принятия нормативных правовых актов и правовых актов ненормативного характера министерства сел</w:t>
      </w:r>
      <w:r>
        <w:t>ь</w:t>
      </w:r>
      <w:r>
        <w:t>ского хозяйства и рыбной промышленности Астраханской области (далее - м</w:t>
      </w:r>
      <w:r>
        <w:t>и</w:t>
      </w:r>
      <w:r>
        <w:t>нистерство)</w:t>
      </w:r>
      <w:r w:rsidR="00E41318">
        <w:t xml:space="preserve"> в соответствии с частью 4 статьи 10, частью 3 статьи 12</w:t>
      </w:r>
      <w:r w:rsidR="00F8777A">
        <w:t>, статьей 25</w:t>
      </w:r>
      <w:r w:rsidR="00E41318">
        <w:t xml:space="preserve"> </w:t>
      </w:r>
      <w:r w:rsidR="00AA2B66">
        <w:t>За</w:t>
      </w:r>
      <w:r w:rsidR="00E41318">
        <w:rPr>
          <w:color w:val="auto"/>
          <w:lang w:eastAsia="ru-RU"/>
        </w:rPr>
        <w:t>кон</w:t>
      </w:r>
      <w:r w:rsidR="00AA2B66">
        <w:rPr>
          <w:color w:val="auto"/>
          <w:lang w:eastAsia="ru-RU"/>
        </w:rPr>
        <w:t>а</w:t>
      </w:r>
      <w:r w:rsidR="00E41318">
        <w:rPr>
          <w:color w:val="auto"/>
          <w:lang w:eastAsia="ru-RU"/>
        </w:rPr>
        <w:t xml:space="preserve"> Астра</w:t>
      </w:r>
      <w:r w:rsidR="00AA2B66">
        <w:rPr>
          <w:color w:val="auto"/>
          <w:lang w:eastAsia="ru-RU"/>
        </w:rPr>
        <w:t>ханской области от 10.04.2012 №</w:t>
      </w:r>
      <w:r w:rsidR="00E41318">
        <w:rPr>
          <w:color w:val="auto"/>
          <w:lang w:eastAsia="ru-RU"/>
        </w:rPr>
        <w:t xml:space="preserve"> 18/2012-ОЗ</w:t>
      </w:r>
      <w:r w:rsidR="00AA2B66">
        <w:rPr>
          <w:color w:val="auto"/>
          <w:lang w:eastAsia="ru-RU"/>
        </w:rPr>
        <w:t xml:space="preserve"> «</w:t>
      </w:r>
      <w:r w:rsidR="00E41318">
        <w:rPr>
          <w:color w:val="auto"/>
          <w:lang w:eastAsia="ru-RU"/>
        </w:rPr>
        <w:t>О нормотворческой деятельности, нормативных правовых актах и иных правовых актах органов го</w:t>
      </w:r>
      <w:r w:rsidR="00E41318">
        <w:rPr>
          <w:color w:val="auto"/>
          <w:lang w:eastAsia="ru-RU"/>
        </w:rPr>
        <w:t>с</w:t>
      </w:r>
      <w:r w:rsidR="00E41318">
        <w:rPr>
          <w:color w:val="auto"/>
          <w:lang w:eastAsia="ru-RU"/>
        </w:rPr>
        <w:t>ударственной власти Астраханской области</w:t>
      </w:r>
      <w:r w:rsidR="00AA2B66">
        <w:rPr>
          <w:color w:val="auto"/>
          <w:lang w:eastAsia="ru-RU"/>
        </w:rPr>
        <w:t>»</w:t>
      </w:r>
      <w:r w:rsidR="005722AD">
        <w:rPr>
          <w:color w:val="auto"/>
          <w:lang w:eastAsia="ru-RU"/>
        </w:rPr>
        <w:t xml:space="preserve"> (далее</w:t>
      </w:r>
      <w:proofErr w:type="gramEnd"/>
      <w:r w:rsidR="005722AD">
        <w:rPr>
          <w:color w:val="auto"/>
          <w:lang w:eastAsia="ru-RU"/>
        </w:rPr>
        <w:t xml:space="preserve"> – </w:t>
      </w:r>
      <w:proofErr w:type="gramStart"/>
      <w:r w:rsidR="005722AD">
        <w:rPr>
          <w:color w:val="auto"/>
          <w:lang w:eastAsia="ru-RU"/>
        </w:rPr>
        <w:t>Закон № 18/2012-ОЗ)</w:t>
      </w:r>
      <w:r w:rsidR="00AA2B66">
        <w:rPr>
          <w:color w:val="auto"/>
          <w:lang w:eastAsia="ru-RU"/>
        </w:rPr>
        <w:t xml:space="preserve"> </w:t>
      </w:r>
      <w:r>
        <w:t>определяет порядок организации и осуществления</w:t>
      </w:r>
      <w:r w:rsidR="0064464E">
        <w:t xml:space="preserve"> нормотворческой деятельн</w:t>
      </w:r>
      <w:r w:rsidR="0064464E">
        <w:t>о</w:t>
      </w:r>
      <w:r w:rsidR="0064464E">
        <w:t xml:space="preserve">сти в части подготовки, внесения, рассмотрения и принятия </w:t>
      </w:r>
      <w:r w:rsidR="00F8777A">
        <w:t>нормативных прав</w:t>
      </w:r>
      <w:r w:rsidR="00F8777A">
        <w:t>о</w:t>
      </w:r>
      <w:r w:rsidR="00F8777A">
        <w:t>вых актов министерства</w:t>
      </w:r>
      <w:r w:rsidR="003C3D93">
        <w:t xml:space="preserve"> – постановлений (далее – нормативные правовые акты министерства)</w:t>
      </w:r>
      <w:r w:rsidR="00F8777A">
        <w:t>, а также порядок подготовки внесения, рассмотрения и принятия иных правовых актов</w:t>
      </w:r>
      <w:r w:rsidR="003C3D93">
        <w:t xml:space="preserve"> министерства – распоряжений, а также иных правовых а</w:t>
      </w:r>
      <w:r w:rsidR="003C3D93">
        <w:t>к</w:t>
      </w:r>
      <w:r w:rsidR="003C3D93">
        <w:t xml:space="preserve">тов, издаваемых </w:t>
      </w:r>
      <w:r w:rsidR="00C56865">
        <w:t xml:space="preserve">министром сельского хозяйства и рыбной промышленности Астраханской области (далее - министр) </w:t>
      </w:r>
      <w:r w:rsidR="003C3D93">
        <w:t xml:space="preserve">– приказов (далее </w:t>
      </w:r>
      <w:r w:rsidR="00F8777A">
        <w:t>правовых актов</w:t>
      </w:r>
      <w:proofErr w:type="gramEnd"/>
      <w:r w:rsidR="00C56865">
        <w:t xml:space="preserve"> м</w:t>
      </w:r>
      <w:r w:rsidR="00C56865">
        <w:t>и</w:t>
      </w:r>
      <w:r w:rsidR="00C56865">
        <w:t>нистерства</w:t>
      </w:r>
      <w:r w:rsidR="00F8777A">
        <w:t xml:space="preserve"> ненормативного характера</w:t>
      </w:r>
      <w:r w:rsidR="00C56865">
        <w:t>)</w:t>
      </w:r>
      <w:r w:rsidR="00F8777A">
        <w:t xml:space="preserve">. </w:t>
      </w:r>
    </w:p>
    <w:p w:rsidR="00FC7D27" w:rsidRDefault="00C56865" w:rsidP="007162A9">
      <w:pPr>
        <w:ind w:firstLine="709"/>
        <w:outlineLvl w:val="0"/>
      </w:pPr>
      <w:r>
        <w:t>2</w:t>
      </w:r>
      <w:r w:rsidR="007162A9">
        <w:t xml:space="preserve">. </w:t>
      </w:r>
      <w:proofErr w:type="gramStart"/>
      <w:r w:rsidR="007162A9">
        <w:t>Проекты</w:t>
      </w:r>
      <w:r w:rsidR="00FC7D27">
        <w:t xml:space="preserve"> нормативных правовых актов министерства</w:t>
      </w:r>
      <w:r w:rsidR="007162A9">
        <w:t xml:space="preserve"> </w:t>
      </w:r>
      <w:r w:rsidR="00724E7B">
        <w:t>подготавливаются</w:t>
      </w:r>
      <w:r w:rsidR="00FC7D27">
        <w:t xml:space="preserve"> на основании и во исполнение федерального законодательства, Устава Астр</w:t>
      </w:r>
      <w:r w:rsidR="00FC7D27">
        <w:t>а</w:t>
      </w:r>
      <w:r w:rsidR="00FC7D27">
        <w:t>ханской области, законов Астраханской области, постановлений Губернатора Астраханской области, постановлений Правительства Аст</w:t>
      </w:r>
      <w:r w:rsidR="00BB0F85">
        <w:t>раханской области, проекты правовых актов министерства ненормативного характера подготавл</w:t>
      </w:r>
      <w:r w:rsidR="00BB0F85">
        <w:t>и</w:t>
      </w:r>
      <w:r w:rsidR="00BB0F85">
        <w:t xml:space="preserve">ваются на основании и во исполнение вышеуказанных законодательных актов и (или) на основании и во исполнение нормативных правовых актов министерства.   </w:t>
      </w:r>
      <w:r w:rsidR="00FC7D27">
        <w:t xml:space="preserve">   </w:t>
      </w:r>
      <w:proofErr w:type="gramEnd"/>
    </w:p>
    <w:p w:rsidR="007162A9" w:rsidRDefault="00BB0F85" w:rsidP="007162A9">
      <w:pPr>
        <w:ind w:firstLine="709"/>
        <w:outlineLvl w:val="0"/>
      </w:pPr>
      <w:proofErr w:type="gramStart"/>
      <w:r>
        <w:t>Проекты</w:t>
      </w:r>
      <w:r w:rsidR="00C56865">
        <w:t xml:space="preserve"> нормативных правовых актов министерства и проекты правовых актов министерства ненормативного характера (далее – проекты правовых актов)</w:t>
      </w:r>
      <w:r>
        <w:t xml:space="preserve"> подготавливаются </w:t>
      </w:r>
      <w:r w:rsidR="007162A9">
        <w:t>структурными подразделениями министерства</w:t>
      </w:r>
      <w:r w:rsidR="009F2A6C">
        <w:t xml:space="preserve"> в соответствии с </w:t>
      </w:r>
      <w:r w:rsidR="007162A9">
        <w:t>пла</w:t>
      </w:r>
      <w:r w:rsidR="009F2A6C">
        <w:t>ном</w:t>
      </w:r>
      <w:r w:rsidR="00FC7D27">
        <w:t xml:space="preserve"> подготовки проектов нормативных правовых актов министерства сел</w:t>
      </w:r>
      <w:r w:rsidR="00FC7D27">
        <w:t>ь</w:t>
      </w:r>
      <w:r w:rsidR="00FC7D27">
        <w:t>ского хозяйства и рыбной промышленности Астраханской области на соотве</w:t>
      </w:r>
      <w:r w:rsidR="00FC7D27">
        <w:t>т</w:t>
      </w:r>
      <w:r w:rsidR="00FC7D27">
        <w:t>ствующий год</w:t>
      </w:r>
      <w:r w:rsidR="007162A9">
        <w:t>, поруче</w:t>
      </w:r>
      <w:r w:rsidR="009F2A6C">
        <w:t>ниями</w:t>
      </w:r>
      <w:r w:rsidR="007162A9">
        <w:t xml:space="preserve"> </w:t>
      </w:r>
      <w:r w:rsidR="00FC7D27">
        <w:t>(</w:t>
      </w:r>
      <w:r w:rsidR="007162A9">
        <w:t>указа</w:t>
      </w:r>
      <w:r w:rsidR="009F2A6C">
        <w:t>ниями</w:t>
      </w:r>
      <w:r w:rsidR="00FC7D27">
        <w:t>)</w:t>
      </w:r>
      <w:r w:rsidR="007162A9">
        <w:t xml:space="preserve"> министра, первого заместителя мин</w:t>
      </w:r>
      <w:r w:rsidR="007162A9">
        <w:t>и</w:t>
      </w:r>
      <w:r w:rsidR="007162A9">
        <w:t xml:space="preserve">стра, заместителей министра (в соответствии с распределением обязанностей), а </w:t>
      </w:r>
      <w:r w:rsidR="007162A9">
        <w:lastRenderedPageBreak/>
        <w:t>также по собственной инициативе</w:t>
      </w:r>
      <w:r w:rsidR="009F2A6C">
        <w:t xml:space="preserve"> соответствующих</w:t>
      </w:r>
      <w:r w:rsidR="007162A9">
        <w:t xml:space="preserve"> структурных</w:t>
      </w:r>
      <w:proofErr w:type="gramEnd"/>
      <w:r w:rsidR="007162A9">
        <w:t xml:space="preserve"> подраздел</w:t>
      </w:r>
      <w:r w:rsidR="007162A9">
        <w:t>е</w:t>
      </w:r>
      <w:r w:rsidR="007162A9">
        <w:t>ний мини</w:t>
      </w:r>
      <w:r w:rsidR="009F2A6C">
        <w:t xml:space="preserve">стерства. </w:t>
      </w:r>
    </w:p>
    <w:p w:rsidR="007162A9" w:rsidRDefault="00C56865" w:rsidP="007162A9">
      <w:pPr>
        <w:ind w:firstLine="709"/>
        <w:outlineLvl w:val="0"/>
      </w:pPr>
      <w:r>
        <w:t>3</w:t>
      </w:r>
      <w:r w:rsidR="007162A9">
        <w:t xml:space="preserve">. </w:t>
      </w:r>
      <w:proofErr w:type="gramStart"/>
      <w:r w:rsidR="009F2A6C">
        <w:t>Проекты правовых актов</w:t>
      </w:r>
      <w:r w:rsidR="007162A9">
        <w:t>, имеющих преимущественно отраслевой (ж</w:t>
      </w:r>
      <w:r w:rsidR="007162A9">
        <w:t>и</w:t>
      </w:r>
      <w:r w:rsidR="007162A9">
        <w:t>вотноводство, растениеводство, переработка, рыболовство и рыбоводство, мел</w:t>
      </w:r>
      <w:r w:rsidR="007162A9">
        <w:t>и</w:t>
      </w:r>
      <w:r w:rsidR="009F2A6C">
        <w:t>орация и т</w:t>
      </w:r>
      <w:r w:rsidR="007162A9">
        <w:t>.</w:t>
      </w:r>
      <w:r w:rsidR="009F2A6C">
        <w:t>д.</w:t>
      </w:r>
      <w:r w:rsidR="007162A9">
        <w:t>) характер, а также</w:t>
      </w:r>
      <w:r w:rsidR="009F2A6C">
        <w:t xml:space="preserve"> проекты правовых актов </w:t>
      </w:r>
      <w:r w:rsidR="007162A9">
        <w:t>в сфере финансов, эк</w:t>
      </w:r>
      <w:r w:rsidR="007162A9">
        <w:t>о</w:t>
      </w:r>
      <w:r w:rsidR="007162A9">
        <w:t>номики, инвестиций, документационного обеспечения, контроля, внутриведо</w:t>
      </w:r>
      <w:r w:rsidR="007162A9">
        <w:t>м</w:t>
      </w:r>
      <w:r w:rsidR="007162A9">
        <w:t>ственного взаимодействия, обеспечения доступа к информации о деятельности министерства</w:t>
      </w:r>
      <w:r w:rsidR="009F2A6C">
        <w:t>,</w:t>
      </w:r>
      <w:r w:rsidR="007162A9">
        <w:t xml:space="preserve"> по вопросам</w:t>
      </w:r>
      <w:r w:rsidR="009F2A6C">
        <w:t xml:space="preserve"> государственной</w:t>
      </w:r>
      <w:r w:rsidR="007162A9">
        <w:t xml:space="preserve"> гражданской службы</w:t>
      </w:r>
      <w:r w:rsidR="009F2A6C">
        <w:t xml:space="preserve"> и кадрового обеспечения</w:t>
      </w:r>
      <w:r w:rsidR="007162A9">
        <w:t xml:space="preserve">, гражданской обороны и мобилизационной подготовки, </w:t>
      </w:r>
      <w:r w:rsidR="00771F8C">
        <w:t>подгота</w:t>
      </w:r>
      <w:r w:rsidR="00771F8C">
        <w:t>в</w:t>
      </w:r>
      <w:r w:rsidR="00771F8C">
        <w:t>ливаются</w:t>
      </w:r>
      <w:r w:rsidR="007162A9">
        <w:t xml:space="preserve"> соответствующими профильными</w:t>
      </w:r>
      <w:r w:rsidR="009F2A6C">
        <w:t xml:space="preserve"> (отраслевыми)</w:t>
      </w:r>
      <w:r w:rsidR="007162A9">
        <w:t xml:space="preserve"> структурными по</w:t>
      </w:r>
      <w:r w:rsidR="007162A9">
        <w:t>д</w:t>
      </w:r>
      <w:r w:rsidR="007162A9">
        <w:t>разделениями министерства</w:t>
      </w:r>
      <w:r w:rsidR="009F2A6C">
        <w:t xml:space="preserve"> (далее</w:t>
      </w:r>
      <w:proofErr w:type="gramEnd"/>
      <w:r w:rsidR="009F2A6C">
        <w:t xml:space="preserve"> – профильные структурные подразделения)</w:t>
      </w:r>
      <w:r w:rsidR="007162A9">
        <w:t>, если поручением министра</w:t>
      </w:r>
      <w:r w:rsidR="00053CD3">
        <w:t xml:space="preserve"> или законодательством Российской Федерации или законодательством Астраханской области</w:t>
      </w:r>
      <w:r w:rsidR="009F2A6C">
        <w:t xml:space="preserve"> </w:t>
      </w:r>
      <w:r w:rsidR="007162A9">
        <w:t>пря</w:t>
      </w:r>
      <w:r w:rsidR="009F2A6C">
        <w:t>мо не установлено</w:t>
      </w:r>
      <w:r w:rsidR="007162A9">
        <w:t xml:space="preserve"> иное.</w:t>
      </w:r>
    </w:p>
    <w:p w:rsidR="00053CD3" w:rsidRDefault="00053CD3" w:rsidP="00053CD3">
      <w:pPr>
        <w:ind w:firstLine="709"/>
        <w:outlineLvl w:val="0"/>
      </w:pPr>
      <w:proofErr w:type="gramStart"/>
      <w:r>
        <w:t>В процессе</w:t>
      </w:r>
      <w:r w:rsidR="00EC410B">
        <w:t xml:space="preserve"> подготовки проекта правового акта должностное лицо мин</w:t>
      </w:r>
      <w:r w:rsidR="00EC410B">
        <w:t>и</w:t>
      </w:r>
      <w:r w:rsidR="00EC410B">
        <w:t xml:space="preserve">стерства, которому поручена его подготовка </w:t>
      </w:r>
      <w:r>
        <w:t>(далее – исполнитель),</w:t>
      </w:r>
      <w:r w:rsidR="00EC410B">
        <w:t xml:space="preserve"> </w:t>
      </w:r>
      <w:r>
        <w:t>должн</w:t>
      </w:r>
      <w:r w:rsidR="00EC410B">
        <w:t>о</w:t>
      </w:r>
      <w:r>
        <w:t xml:space="preserve"> </w:t>
      </w:r>
      <w:r w:rsidR="00EC410B">
        <w:t>из</w:t>
      </w:r>
      <w:r w:rsidR="00EC410B">
        <w:t>у</w:t>
      </w:r>
      <w:r w:rsidR="00EC410B">
        <w:t>чить</w:t>
      </w:r>
      <w:r>
        <w:t xml:space="preserve"> относящиеся к теме проекта законодательство Российской Федерации и з</w:t>
      </w:r>
      <w:r>
        <w:t>а</w:t>
      </w:r>
      <w:r>
        <w:t>конодательство Астраханской области, практи</w:t>
      </w:r>
      <w:r w:rsidR="00EC410B">
        <w:t>ку</w:t>
      </w:r>
      <w:r>
        <w:t xml:space="preserve"> применения соответствующих право</w:t>
      </w:r>
      <w:r w:rsidR="00EC410B">
        <w:t xml:space="preserve">вых актов, научную </w:t>
      </w:r>
      <w:r>
        <w:t>литера</w:t>
      </w:r>
      <w:r w:rsidR="00EC410B">
        <w:t>туру</w:t>
      </w:r>
      <w:r>
        <w:t xml:space="preserve"> по рассматриваемому вопросу, а также </w:t>
      </w:r>
      <w:r w:rsidR="00A94B28">
        <w:t>статистические данные и иную информацию, относящуюся к сфере обществе</w:t>
      </w:r>
      <w:r w:rsidR="00A94B28">
        <w:t>н</w:t>
      </w:r>
      <w:r w:rsidR="00A94B28">
        <w:t>ных отношений</w:t>
      </w:r>
      <w:r>
        <w:t>,</w:t>
      </w:r>
      <w:r w:rsidR="00A94B28">
        <w:t xml:space="preserve"> которые планируется урегулировать</w:t>
      </w:r>
      <w:r>
        <w:t>, а также определ</w:t>
      </w:r>
      <w:r w:rsidR="00A94B28">
        <w:t>ить</w:t>
      </w:r>
      <w:r>
        <w:t>:</w:t>
      </w:r>
      <w:proofErr w:type="gramEnd"/>
    </w:p>
    <w:p w:rsidR="00053CD3" w:rsidRDefault="00053CD3" w:rsidP="00053CD3">
      <w:pPr>
        <w:ind w:firstLine="709"/>
        <w:outlineLvl w:val="0"/>
      </w:pPr>
      <w:r>
        <w:t>- цель</w:t>
      </w:r>
      <w:r w:rsidR="00A94B28">
        <w:t xml:space="preserve"> принятия</w:t>
      </w:r>
      <w:r w:rsidR="00733CC6">
        <w:t xml:space="preserve"> проекта пр</w:t>
      </w:r>
      <w:r w:rsidR="00A94B28">
        <w:t>авового акта сферу и пределы</w:t>
      </w:r>
      <w:r>
        <w:t xml:space="preserve"> его действия</w:t>
      </w:r>
      <w:r w:rsidR="00A94B28">
        <w:t xml:space="preserve"> (в том числе во времени и по кругу лиц)</w:t>
      </w:r>
      <w:r>
        <w:t>;</w:t>
      </w:r>
    </w:p>
    <w:p w:rsidR="00053CD3" w:rsidRDefault="00053CD3" w:rsidP="00053CD3">
      <w:pPr>
        <w:ind w:firstLine="709"/>
        <w:outlineLvl w:val="0"/>
      </w:pPr>
      <w:r>
        <w:t xml:space="preserve">- возможные последствия </w:t>
      </w:r>
      <w:r w:rsidR="00A94B28">
        <w:t>принятия подготавливаемого</w:t>
      </w:r>
      <w:r>
        <w:t xml:space="preserve"> правового акта;</w:t>
      </w:r>
    </w:p>
    <w:p w:rsidR="00053CD3" w:rsidRDefault="00053CD3" w:rsidP="00053CD3">
      <w:pPr>
        <w:ind w:firstLine="709"/>
        <w:outlineLvl w:val="0"/>
      </w:pPr>
      <w:r>
        <w:t>- достаточность для регулирования</w:t>
      </w:r>
      <w:r w:rsidR="00A94B28">
        <w:t xml:space="preserve"> соответствующих отношений</w:t>
      </w:r>
      <w:r>
        <w:t xml:space="preserve">, </w:t>
      </w:r>
      <w:r w:rsidR="00A94B28">
        <w:t>предл</w:t>
      </w:r>
      <w:r w:rsidR="00A94B28">
        <w:t>а</w:t>
      </w:r>
      <w:r w:rsidR="00A94B28">
        <w:t xml:space="preserve">гаемых проектом правового акта положений; </w:t>
      </w:r>
    </w:p>
    <w:p w:rsidR="00053CD3" w:rsidRDefault="00053CD3" w:rsidP="00053CD3">
      <w:pPr>
        <w:ind w:firstLine="709"/>
        <w:outlineLvl w:val="0"/>
      </w:pPr>
      <w:r>
        <w:t>- механизм реализации</w:t>
      </w:r>
      <w:r w:rsidR="00A94B28">
        <w:t xml:space="preserve"> </w:t>
      </w:r>
      <w:r>
        <w:t>положений</w:t>
      </w:r>
      <w:r w:rsidR="00A94B28">
        <w:t xml:space="preserve"> проекта </w:t>
      </w:r>
      <w:r w:rsidR="00733CC6">
        <w:t>правового акта</w:t>
      </w:r>
      <w:r>
        <w:t>;</w:t>
      </w:r>
    </w:p>
    <w:p w:rsidR="00053CD3" w:rsidRDefault="00053CD3" w:rsidP="00053CD3">
      <w:pPr>
        <w:ind w:firstLine="709"/>
        <w:outlineLvl w:val="0"/>
      </w:pPr>
      <w:r>
        <w:t>- необходимость и достаточность средств бюджета Астраханской области для реализации положений</w:t>
      </w:r>
      <w:r w:rsidR="00733CC6">
        <w:t xml:space="preserve"> проекта правового акта в случае его принятия</w:t>
      </w:r>
      <w:r>
        <w:t>;</w:t>
      </w:r>
    </w:p>
    <w:p w:rsidR="00053CD3" w:rsidRDefault="00053CD3" w:rsidP="00053CD3">
      <w:pPr>
        <w:ind w:firstLine="709"/>
        <w:outlineLvl w:val="0"/>
      </w:pPr>
      <w:r>
        <w:t>- правовые акты, подлежащие</w:t>
      </w:r>
      <w:r w:rsidR="00733CC6">
        <w:t xml:space="preserve"> принятию,</w:t>
      </w:r>
      <w:r>
        <w:t xml:space="preserve"> изменению или признанию </w:t>
      </w:r>
      <w:proofErr w:type="gramStart"/>
      <w:r>
        <w:t>утр</w:t>
      </w:r>
      <w:r>
        <w:t>а</w:t>
      </w:r>
      <w:r>
        <w:t>тивши</w:t>
      </w:r>
      <w:r w:rsidR="00733CC6">
        <w:t>ми</w:t>
      </w:r>
      <w:proofErr w:type="gramEnd"/>
      <w:r w:rsidR="00733CC6">
        <w:t xml:space="preserve"> силу в связи с принятием проекта правового акта.</w:t>
      </w:r>
    </w:p>
    <w:p w:rsidR="00053CD3" w:rsidRDefault="00053CD3" w:rsidP="00053CD3">
      <w:pPr>
        <w:ind w:firstLine="709"/>
        <w:outlineLvl w:val="0"/>
      </w:pPr>
      <w:r>
        <w:t>При подготовке проекта</w:t>
      </w:r>
      <w:r w:rsidR="00733CC6">
        <w:t xml:space="preserve"> правового акта</w:t>
      </w:r>
      <w:r>
        <w:t xml:space="preserve"> о внесении изменении в</w:t>
      </w:r>
      <w:r w:rsidR="00733CC6">
        <w:t xml:space="preserve"> </w:t>
      </w:r>
      <w:r>
        <w:t>право</w:t>
      </w:r>
      <w:r w:rsidR="00733CC6">
        <w:t>вые</w:t>
      </w:r>
      <w:r>
        <w:t xml:space="preserve"> акт</w:t>
      </w:r>
      <w:r w:rsidR="00733CC6">
        <w:t>ы</w:t>
      </w:r>
      <w:r>
        <w:t xml:space="preserve"> исполнитель осуществляет анализ </w:t>
      </w:r>
      <w:r w:rsidR="00733CC6">
        <w:t>правовых актов, в которые планируется внести изменения, в полном объеме с целью выявления всех положений таких правовых актов, требующих внесения изменений. Внесение «точечных» измен</w:t>
      </w:r>
      <w:r w:rsidR="00733CC6">
        <w:t>е</w:t>
      </w:r>
      <w:r w:rsidR="00733CC6">
        <w:t xml:space="preserve">ний в правовой акт, требующий «комплексного» изменения, а также </w:t>
      </w:r>
      <w:r w:rsidR="006A3B55">
        <w:t>приведение в соответствие с правовыми актами большей юридической силы отдельных п</w:t>
      </w:r>
      <w:r w:rsidR="006A3B55">
        <w:t>о</w:t>
      </w:r>
      <w:r w:rsidR="006A3B55">
        <w:t>ложений правового акта при наличии в указанном правовом акте иных полож</w:t>
      </w:r>
      <w:r w:rsidR="006A3B55">
        <w:t>е</w:t>
      </w:r>
      <w:r w:rsidR="006A3B55">
        <w:t>ний, также требующих приведения в соответствие с правовыми актами большей юридической силы, не допускается</w:t>
      </w:r>
      <w:r>
        <w:t>.</w:t>
      </w:r>
    </w:p>
    <w:p w:rsidR="007162A9" w:rsidRDefault="00596256" w:rsidP="007162A9">
      <w:pPr>
        <w:ind w:firstLine="709"/>
        <w:outlineLvl w:val="0"/>
      </w:pPr>
      <w:r>
        <w:t>Отдел правового обеспечения и земельных отношений управления</w:t>
      </w:r>
      <w:r w:rsidR="007162A9">
        <w:t xml:space="preserve"> прав</w:t>
      </w:r>
      <w:r w:rsidR="007162A9">
        <w:t>о</w:t>
      </w:r>
      <w:r w:rsidR="007162A9">
        <w:t>вого обеспечения, судебной защиты и контроля министерства</w:t>
      </w:r>
      <w:r w:rsidR="00E631B7">
        <w:t xml:space="preserve"> (далее – </w:t>
      </w:r>
      <w:r>
        <w:t>отдел правового обеспечения</w:t>
      </w:r>
      <w:r w:rsidR="00E631B7">
        <w:t>)</w:t>
      </w:r>
      <w:r w:rsidR="007162A9">
        <w:t xml:space="preserve"> оказывает консультативную и методическую помощь профильным структурным подразделениям министерства при</w:t>
      </w:r>
      <w:r w:rsidR="000476FA">
        <w:t xml:space="preserve"> подготовке </w:t>
      </w:r>
      <w:r w:rsidR="007162A9">
        <w:t>ими</w:t>
      </w:r>
      <w:r w:rsidR="000476FA">
        <w:t xml:space="preserve"> проектов </w:t>
      </w:r>
      <w:r w:rsidR="007162A9">
        <w:t xml:space="preserve">правовых актов, а также совместно с </w:t>
      </w:r>
      <w:r w:rsidR="009F2A6C">
        <w:t>указанными структурными по</w:t>
      </w:r>
      <w:r w:rsidR="009F2A6C">
        <w:t>д</w:t>
      </w:r>
      <w:r w:rsidR="009F2A6C">
        <w:lastRenderedPageBreak/>
        <w:t xml:space="preserve">разделениями </w:t>
      </w:r>
      <w:r w:rsidR="007162A9">
        <w:t>осуществляет</w:t>
      </w:r>
      <w:r w:rsidR="000476FA">
        <w:t xml:space="preserve"> подготовку проектов </w:t>
      </w:r>
      <w:r w:rsidR="007162A9">
        <w:t>правовых актов комплексного (межведомственного</w:t>
      </w:r>
      <w:r w:rsidR="009F2A6C">
        <w:t>, межотраслевого</w:t>
      </w:r>
      <w:r w:rsidR="007162A9">
        <w:t>) характера.</w:t>
      </w:r>
    </w:p>
    <w:p w:rsidR="00F906A1" w:rsidRDefault="00C56865" w:rsidP="00F906A1">
      <w:pPr>
        <w:ind w:firstLine="709"/>
        <w:outlineLvl w:val="0"/>
        <w:rPr>
          <w:color w:val="auto"/>
          <w:lang w:eastAsia="ru-RU"/>
        </w:rPr>
      </w:pPr>
      <w:r>
        <w:t>4</w:t>
      </w:r>
      <w:r w:rsidR="00DF1D0A">
        <w:t xml:space="preserve">. </w:t>
      </w:r>
      <w:proofErr w:type="gramStart"/>
      <w:r w:rsidR="00DF1D0A">
        <w:t xml:space="preserve">Проекты правовых актов должны соответствовать </w:t>
      </w:r>
      <w:r w:rsidR="005722AD">
        <w:t>требованиям к соде</w:t>
      </w:r>
      <w:r w:rsidR="005722AD">
        <w:t>р</w:t>
      </w:r>
      <w:r w:rsidR="005722AD">
        <w:t xml:space="preserve">жанию правовых актов соответствующего вида, установленным </w:t>
      </w:r>
      <w:r w:rsidR="005722AD">
        <w:rPr>
          <w:color w:val="auto"/>
          <w:lang w:eastAsia="ru-RU"/>
        </w:rPr>
        <w:t xml:space="preserve">Законом </w:t>
      </w:r>
      <w:r w:rsidR="00771F8C">
        <w:rPr>
          <w:color w:val="auto"/>
          <w:lang w:eastAsia="ru-RU"/>
        </w:rPr>
        <w:t xml:space="preserve">           </w:t>
      </w:r>
      <w:r w:rsidR="005722AD">
        <w:rPr>
          <w:color w:val="auto"/>
          <w:lang w:eastAsia="ru-RU"/>
        </w:rPr>
        <w:t>№ 18/2012-ОЗ</w:t>
      </w:r>
      <w:r w:rsidR="00F906A1">
        <w:rPr>
          <w:color w:val="auto"/>
          <w:lang w:eastAsia="ru-RU"/>
        </w:rPr>
        <w:t>, а также требованиям к составлению и оформлению, в том числе юридико-техническому оформлению документов, установленным Инструкцией по делопроизводству в исполнительных органах Астраханской области, утве</w:t>
      </w:r>
      <w:r w:rsidR="00F906A1">
        <w:rPr>
          <w:color w:val="auto"/>
          <w:lang w:eastAsia="ru-RU"/>
        </w:rPr>
        <w:t>р</w:t>
      </w:r>
      <w:r w:rsidR="00F906A1">
        <w:rPr>
          <w:color w:val="auto"/>
          <w:lang w:eastAsia="ru-RU"/>
        </w:rPr>
        <w:t xml:space="preserve">жденной постановлением Губернатора Астраханской области от 22.11.2022 </w:t>
      </w:r>
      <w:r w:rsidR="00771F8C">
        <w:rPr>
          <w:color w:val="auto"/>
          <w:lang w:eastAsia="ru-RU"/>
        </w:rPr>
        <w:t xml:space="preserve">        </w:t>
      </w:r>
      <w:r w:rsidR="00F906A1">
        <w:rPr>
          <w:color w:val="auto"/>
          <w:lang w:eastAsia="ru-RU"/>
        </w:rPr>
        <w:t xml:space="preserve">№ 151. </w:t>
      </w:r>
      <w:proofErr w:type="gramEnd"/>
    </w:p>
    <w:p w:rsidR="00066481" w:rsidRDefault="00C56865" w:rsidP="007162A9">
      <w:pPr>
        <w:ind w:firstLine="709"/>
        <w:outlineLvl w:val="0"/>
      </w:pPr>
      <w:r>
        <w:t>5</w:t>
      </w:r>
      <w:r w:rsidR="00F906A1">
        <w:t xml:space="preserve">. </w:t>
      </w:r>
      <w:proofErr w:type="gramStart"/>
      <w:r w:rsidR="00F906A1">
        <w:t>Проекты правовых актов подлежат</w:t>
      </w:r>
      <w:r w:rsidR="0052454C">
        <w:t xml:space="preserve"> предварительному согласованию с заместителем министра, курирующим структурное подразделение министерства, подготовившее соответствующий проект правового акта (далее –</w:t>
      </w:r>
      <w:r w:rsidR="00066481">
        <w:t xml:space="preserve"> </w:t>
      </w:r>
      <w:r w:rsidR="00136EAF">
        <w:t>предварител</w:t>
      </w:r>
      <w:r w:rsidR="00136EAF">
        <w:t>ь</w:t>
      </w:r>
      <w:r w:rsidR="00136EAF">
        <w:t xml:space="preserve">ное согласование, </w:t>
      </w:r>
      <w:r w:rsidR="00066481">
        <w:t>курирующий заместитель министра,</w:t>
      </w:r>
      <w:r w:rsidR="0052454C">
        <w:t xml:space="preserve"> ответственное структу</w:t>
      </w:r>
      <w:r w:rsidR="0052454C">
        <w:t>р</w:t>
      </w:r>
      <w:r w:rsidR="0052454C">
        <w:t xml:space="preserve">ное подразделение), </w:t>
      </w:r>
      <w:r w:rsidR="00F906A1">
        <w:t>согласованию с заинтересованными структурными подра</w:t>
      </w:r>
      <w:r w:rsidR="00F906A1">
        <w:t>з</w:t>
      </w:r>
      <w:r w:rsidR="00F906A1">
        <w:t>делениями министерства в соответствии с их компетенцией</w:t>
      </w:r>
      <w:r w:rsidR="00E631B7">
        <w:t xml:space="preserve"> (далее – заинтерес</w:t>
      </w:r>
      <w:r w:rsidR="00E631B7">
        <w:t>о</w:t>
      </w:r>
      <w:r w:rsidR="00E631B7">
        <w:t>ванное структурное подразделение)</w:t>
      </w:r>
      <w:r w:rsidR="00F906A1">
        <w:t>, правовой, антикоррупционной и лингвист</w:t>
      </w:r>
      <w:r w:rsidR="00F906A1">
        <w:t>и</w:t>
      </w:r>
      <w:r w:rsidR="00F906A1">
        <w:t>ческой экспер</w:t>
      </w:r>
      <w:r w:rsidR="00066481">
        <w:t>тизе, а также итоговому согласованию с курирующим заместит</w:t>
      </w:r>
      <w:r w:rsidR="00066481">
        <w:t>е</w:t>
      </w:r>
      <w:r w:rsidR="00066481">
        <w:t>лем министра</w:t>
      </w:r>
      <w:r w:rsidR="00136EAF">
        <w:t xml:space="preserve"> (далее – итоговое согласование)</w:t>
      </w:r>
      <w:r w:rsidR="00066481">
        <w:t xml:space="preserve">. </w:t>
      </w:r>
      <w:proofErr w:type="gramEnd"/>
    </w:p>
    <w:p w:rsidR="00066481" w:rsidRDefault="00C56865" w:rsidP="00D72FB8">
      <w:pPr>
        <w:ind w:firstLine="709"/>
        <w:outlineLvl w:val="0"/>
      </w:pPr>
      <w:r>
        <w:t>6</w:t>
      </w:r>
      <w:r w:rsidR="00066481">
        <w:t xml:space="preserve">. </w:t>
      </w:r>
      <w:r w:rsidR="00F906A1">
        <w:t>Согласование проекта правового акта, а также его направление на пр</w:t>
      </w:r>
      <w:r w:rsidR="00F906A1">
        <w:t>а</w:t>
      </w:r>
      <w:r w:rsidR="00F906A1">
        <w:t>вовую, антикоррупционную и лингвистическую экспертизу организует</w:t>
      </w:r>
      <w:r w:rsidR="00066481">
        <w:t xml:space="preserve"> отве</w:t>
      </w:r>
      <w:r w:rsidR="00066481">
        <w:t>т</w:t>
      </w:r>
      <w:r w:rsidR="00066481">
        <w:t>ственное структурное подразделение</w:t>
      </w:r>
      <w:r w:rsidR="00F906A1">
        <w:t xml:space="preserve">.     </w:t>
      </w:r>
    </w:p>
    <w:p w:rsidR="00136EAF" w:rsidRDefault="00C56865" w:rsidP="00136EAF">
      <w:pPr>
        <w:ind w:firstLine="709"/>
        <w:outlineLvl w:val="0"/>
      </w:pPr>
      <w:r>
        <w:t>7</w:t>
      </w:r>
      <w:r w:rsidR="00136EAF">
        <w:t>. Предварительное согласование проводится в отношении проектов пр</w:t>
      </w:r>
      <w:r w:rsidR="00136EAF">
        <w:t>а</w:t>
      </w:r>
      <w:r w:rsidR="00136EAF">
        <w:t>вовых актов, подготовленных по инициативе структурных подразделений мин</w:t>
      </w:r>
      <w:r w:rsidR="00136EAF">
        <w:t>и</w:t>
      </w:r>
      <w:r w:rsidR="00136EAF">
        <w:t>стерства, и заключается в согласовании концепции проект правового акта и его основных положений. Предварительное согласование осуществляется куриру</w:t>
      </w:r>
      <w:r w:rsidR="00136EAF">
        <w:t>ю</w:t>
      </w:r>
      <w:r w:rsidR="00136EAF">
        <w:t xml:space="preserve">щим заместителем в виде проставления визы на оборотной стороне последнего листа проекта правового акта. </w:t>
      </w:r>
      <w:r w:rsidR="00766A38">
        <w:t xml:space="preserve">Сроки и порядок предварительного согласования определяются курирующим заместителем. </w:t>
      </w:r>
    </w:p>
    <w:p w:rsidR="00136EAF" w:rsidRDefault="00136EAF" w:rsidP="00136EAF">
      <w:pPr>
        <w:ind w:firstLine="709"/>
        <w:outlineLvl w:val="0"/>
      </w:pPr>
      <w:r>
        <w:t>Предварительное согласование в от</w:t>
      </w:r>
      <w:r w:rsidR="00766A38">
        <w:t>ношении проектов правовых актов по</w:t>
      </w:r>
      <w:r w:rsidR="00766A38">
        <w:t>д</w:t>
      </w:r>
      <w:r w:rsidR="00766A38">
        <w:t xml:space="preserve">готовленных структурными подразделениями министерства, непосредственно подчиненным министру, не проводится. </w:t>
      </w:r>
    </w:p>
    <w:p w:rsidR="00766A38" w:rsidRDefault="00C56865" w:rsidP="00CE49D2">
      <w:pPr>
        <w:ind w:firstLine="709"/>
        <w:outlineLvl w:val="0"/>
      </w:pPr>
      <w:r>
        <w:t>8</w:t>
      </w:r>
      <w:r w:rsidR="00CE49D2">
        <w:t xml:space="preserve">. </w:t>
      </w:r>
      <w:r w:rsidR="00766A38">
        <w:t>Проекты правовых актов, прошедшие предварительное согласование, а также проекты правовых актов, подготовленные структурными подразделениями министерства, непосре</w:t>
      </w:r>
      <w:r w:rsidR="00F62D97">
        <w:t>дственно подчиненными министру направляются на с</w:t>
      </w:r>
      <w:r w:rsidR="00F62D97">
        <w:t>о</w:t>
      </w:r>
      <w:r w:rsidR="00F62D97">
        <w:t xml:space="preserve">гласование с заинтересованными структурными подразделениями. </w:t>
      </w:r>
      <w:r w:rsidR="00766A38">
        <w:t xml:space="preserve"> </w:t>
      </w:r>
    </w:p>
    <w:p w:rsidR="00CE49D2" w:rsidRDefault="00766A38" w:rsidP="00CE49D2">
      <w:pPr>
        <w:ind w:firstLine="709"/>
        <w:outlineLvl w:val="0"/>
      </w:pPr>
      <w:r>
        <w:t xml:space="preserve"> </w:t>
      </w:r>
      <w:r w:rsidR="00CE49D2">
        <w:t>Срок рассмотрения заинтересованными структурными подразделениями проекта правового акта, направленного на согласование, не должен превы</w:t>
      </w:r>
      <w:r w:rsidR="005B3B1A">
        <w:t>шать трех</w:t>
      </w:r>
      <w:r w:rsidR="00CE49D2">
        <w:t xml:space="preserve"> рабочих дней.</w:t>
      </w:r>
    </w:p>
    <w:p w:rsidR="00CE49D2" w:rsidRDefault="00CE49D2" w:rsidP="00CE49D2">
      <w:pPr>
        <w:ind w:firstLine="709"/>
        <w:outlineLvl w:val="0"/>
      </w:pPr>
      <w:proofErr w:type="gramStart"/>
      <w:r>
        <w:t xml:space="preserve">В случае, </w:t>
      </w:r>
      <w:r w:rsidR="00872BB2">
        <w:t>н</w:t>
      </w:r>
      <w:r>
        <w:t>еобходим</w:t>
      </w:r>
      <w:r w:rsidR="00872BB2">
        <w:t>ости</w:t>
      </w:r>
      <w:r>
        <w:t xml:space="preserve"> </w:t>
      </w:r>
      <w:r w:rsidR="00872BB2">
        <w:t>углубленного</w:t>
      </w:r>
      <w:r>
        <w:t xml:space="preserve"> анализ</w:t>
      </w:r>
      <w:r w:rsidR="00872BB2">
        <w:t>а</w:t>
      </w:r>
      <w:r>
        <w:t xml:space="preserve"> проекта правового акта и (или) при значительном объеме проекта правового акта (свыше 5 листов) и (или) при высокой сложности предлагаемых проектом правового акта положений (наличие в проекте правового акта специальных терминов, значительного кол</w:t>
      </w:r>
      <w:r>
        <w:t>и</w:t>
      </w:r>
      <w:r>
        <w:t>чества отсылочных норм, формул, таблиц и иных данных, требующих дополн</w:t>
      </w:r>
      <w:r>
        <w:t>и</w:t>
      </w:r>
      <w:r>
        <w:t xml:space="preserve">тельного изучения) срок согласования может быть продлен до 10 рабочих дней </w:t>
      </w:r>
      <w:r>
        <w:lastRenderedPageBreak/>
        <w:t>по согласованию с</w:t>
      </w:r>
      <w:proofErr w:type="gramEnd"/>
      <w:r>
        <w:t xml:space="preserve"> заместителем министра, курирующим заинтересованное структурное подразделение</w:t>
      </w:r>
      <w:r w:rsidR="00D71B71">
        <w:t>, либо по согласованию с министром, если заинтер</w:t>
      </w:r>
      <w:r w:rsidR="00D71B71">
        <w:t>е</w:t>
      </w:r>
      <w:r w:rsidR="00D71B71">
        <w:t>сованное структурное подразделение подчинено непосредственно министру</w:t>
      </w:r>
      <w:r>
        <w:t>.</w:t>
      </w:r>
    </w:p>
    <w:p w:rsidR="002878B2" w:rsidRDefault="00C56865" w:rsidP="00CE49D2">
      <w:pPr>
        <w:ind w:firstLine="709"/>
        <w:outlineLvl w:val="0"/>
      </w:pPr>
      <w:r>
        <w:t>9</w:t>
      </w:r>
      <w:r w:rsidR="00531259">
        <w:t xml:space="preserve">. </w:t>
      </w:r>
      <w:proofErr w:type="gramStart"/>
      <w:r w:rsidR="002878B2">
        <w:t>По результатам согласования проекта правового акта заинтересованным структурным подразделением подготавливаются замечания к проекту правового акта (в виде отдельного документа в произвольной письменной форме за подп</w:t>
      </w:r>
      <w:r w:rsidR="002878B2">
        <w:t>и</w:t>
      </w:r>
      <w:r w:rsidR="002878B2">
        <w:t xml:space="preserve">сью руководителя заинтересованного структурного подразделения, либо в виде внесения исправлений (дополнений) непосредственно в текст проект правового акта с визированием </w:t>
      </w:r>
      <w:r w:rsidR="00872BB2">
        <w:t xml:space="preserve">на оборотной стороне последнего листа </w:t>
      </w:r>
      <w:r w:rsidR="002878B2">
        <w:t>проекта правового акта, содержащего указанные исправления</w:t>
      </w:r>
      <w:r w:rsidR="00872BB2">
        <w:t>, и пометкой</w:t>
      </w:r>
      <w:r w:rsidR="002878B2">
        <w:t xml:space="preserve"> «с замечаниями») </w:t>
      </w:r>
      <w:r w:rsidR="00872BB2">
        <w:t>либо, при</w:t>
      </w:r>
      <w:proofErr w:type="gramEnd"/>
      <w:r w:rsidR="00872BB2">
        <w:t xml:space="preserve"> </w:t>
      </w:r>
      <w:proofErr w:type="gramStart"/>
      <w:r w:rsidR="00872BB2">
        <w:t>отсутствии замечаний, проект правового акта возвращается ответственному структурному подразделению с проставлением визы руководителя заинтерес</w:t>
      </w:r>
      <w:r w:rsidR="00872BB2">
        <w:t>о</w:t>
      </w:r>
      <w:r w:rsidR="00872BB2">
        <w:t>ванного структурного подразделения на оборотной стороне последнего листа проекта правового акта.</w:t>
      </w:r>
      <w:proofErr w:type="gramEnd"/>
    </w:p>
    <w:p w:rsidR="002878B2" w:rsidRDefault="00C56865" w:rsidP="002878B2">
      <w:pPr>
        <w:ind w:firstLine="709"/>
        <w:outlineLvl w:val="0"/>
      </w:pPr>
      <w:r>
        <w:t>10</w:t>
      </w:r>
      <w:r w:rsidR="002878B2">
        <w:t>. Полученные при согласовании проекта правового акта замечания и предложения учитываются ответственным структурным подразделением.</w:t>
      </w:r>
    </w:p>
    <w:p w:rsidR="002878B2" w:rsidRDefault="002878B2" w:rsidP="002878B2">
      <w:pPr>
        <w:ind w:firstLine="709"/>
        <w:outlineLvl w:val="0"/>
      </w:pPr>
      <w:proofErr w:type="gramStart"/>
      <w:r>
        <w:t>В случае согласия с представленными замечаниями</w:t>
      </w:r>
      <w:r w:rsidR="001E7C54">
        <w:t xml:space="preserve"> ответственное стру</w:t>
      </w:r>
      <w:r w:rsidR="001E7C54">
        <w:t>к</w:t>
      </w:r>
      <w:r w:rsidR="001E7C54">
        <w:t xml:space="preserve">турное подразделение министерства </w:t>
      </w:r>
      <w:r>
        <w:t>вносит соответствующие изменения</w:t>
      </w:r>
      <w:r w:rsidR="001E7C54">
        <w:t xml:space="preserve"> в пр</w:t>
      </w:r>
      <w:r w:rsidR="001E7C54">
        <w:t>о</w:t>
      </w:r>
      <w:r w:rsidR="001E7C54">
        <w:t>ект правового акта</w:t>
      </w:r>
      <w:r>
        <w:t>, при этом проект правового акта подлежит повторному согл</w:t>
      </w:r>
      <w:r>
        <w:t>а</w:t>
      </w:r>
      <w:r>
        <w:t>сованию</w:t>
      </w:r>
      <w:r w:rsidR="001E7C54">
        <w:t xml:space="preserve"> </w:t>
      </w:r>
      <w:r>
        <w:t>(за исключением случаев внесения незначительных изменений техн</w:t>
      </w:r>
      <w:r>
        <w:t>и</w:t>
      </w:r>
      <w:r>
        <w:t>ческого характера)</w:t>
      </w:r>
      <w:r w:rsidR="001E7C54">
        <w:t xml:space="preserve"> с заинтересованным структурным подразделением министе</w:t>
      </w:r>
      <w:r w:rsidR="001E7C54">
        <w:t>р</w:t>
      </w:r>
      <w:r w:rsidR="001E7C54">
        <w:t>ства, подготовившим замечания к проекту правового акта, а также с иными заи</w:t>
      </w:r>
      <w:r w:rsidR="001E7C54">
        <w:t>н</w:t>
      </w:r>
      <w:r w:rsidR="001E7C54">
        <w:t>тересованными структурными подразделениями министерства, если проект пр</w:t>
      </w:r>
      <w:r w:rsidR="001E7C54">
        <w:t>а</w:t>
      </w:r>
      <w:r w:rsidR="001E7C54">
        <w:t>вового акта был ими согласован до</w:t>
      </w:r>
      <w:proofErr w:type="gramEnd"/>
      <w:r w:rsidR="001E7C54">
        <w:t xml:space="preserve"> внесения в него изменений</w:t>
      </w:r>
      <w:r>
        <w:t>.</w:t>
      </w:r>
    </w:p>
    <w:p w:rsidR="00DA4DF6" w:rsidRPr="00DA4DF6" w:rsidRDefault="001E7C54" w:rsidP="00DA4DF6">
      <w:pPr>
        <w:ind w:firstLine="709"/>
        <w:outlineLvl w:val="0"/>
      </w:pPr>
      <w:proofErr w:type="gramStart"/>
      <w:r>
        <w:t xml:space="preserve">Если </w:t>
      </w:r>
      <w:r w:rsidR="00DA4DF6">
        <w:t xml:space="preserve">ответственное </w:t>
      </w:r>
      <w:r>
        <w:t>структурное подразделение, разработавшее проект, не согласно с представленными замечаниями и предложениями по проекту, разр</w:t>
      </w:r>
      <w:r>
        <w:t>а</w:t>
      </w:r>
      <w:r>
        <w:t>ботчиком проекта обеспечивается обсуждение проекта правового акта с заинт</w:t>
      </w:r>
      <w:r>
        <w:t>е</w:t>
      </w:r>
      <w:r>
        <w:t>ресованными структурными подразделениями в целях выработки взаимоприе</w:t>
      </w:r>
      <w:r>
        <w:t>м</w:t>
      </w:r>
      <w:r>
        <w:t>лемого ре</w:t>
      </w:r>
      <w:r w:rsidR="00DA4DF6">
        <w:t>шения, а если взаимоприемлемое решение не было выработано, отве</w:t>
      </w:r>
      <w:r w:rsidR="00DA4DF6">
        <w:t>т</w:t>
      </w:r>
      <w:r w:rsidR="00DA4DF6">
        <w:t xml:space="preserve">ственное структурное подразделение подготавливает </w:t>
      </w:r>
      <w:r w:rsidR="00DA4DF6">
        <w:rPr>
          <w:color w:val="auto"/>
          <w:lang w:eastAsia="ru-RU"/>
        </w:rPr>
        <w:t>мотивированное заключ</w:t>
      </w:r>
      <w:r w:rsidR="00DA4DF6">
        <w:rPr>
          <w:color w:val="auto"/>
          <w:lang w:eastAsia="ru-RU"/>
        </w:rPr>
        <w:t>е</w:t>
      </w:r>
      <w:r w:rsidR="00DA4DF6">
        <w:rPr>
          <w:color w:val="auto"/>
          <w:lang w:eastAsia="ru-RU"/>
        </w:rPr>
        <w:t>ние за подписью руководителя ответственного структурного подразделения и с приложением проекта правового акта в первоначальной редакции, а</w:t>
      </w:r>
      <w:proofErr w:type="gramEnd"/>
      <w:r w:rsidR="00DA4DF6">
        <w:rPr>
          <w:color w:val="auto"/>
          <w:lang w:eastAsia="ru-RU"/>
        </w:rPr>
        <w:t xml:space="preserve"> также зам</w:t>
      </w:r>
      <w:r w:rsidR="00DA4DF6">
        <w:rPr>
          <w:color w:val="auto"/>
          <w:lang w:eastAsia="ru-RU"/>
        </w:rPr>
        <w:t>е</w:t>
      </w:r>
      <w:r w:rsidR="00DA4DF6">
        <w:rPr>
          <w:color w:val="auto"/>
          <w:lang w:eastAsia="ru-RU"/>
        </w:rPr>
        <w:t>чаниями заинтересованного структурного подразделения направляет</w:t>
      </w:r>
      <w:r w:rsidR="00D71B71">
        <w:rPr>
          <w:color w:val="auto"/>
          <w:lang w:eastAsia="ru-RU"/>
        </w:rPr>
        <w:t xml:space="preserve"> его </w:t>
      </w:r>
      <w:r w:rsidR="00DA4DF6">
        <w:rPr>
          <w:color w:val="auto"/>
          <w:lang w:eastAsia="ru-RU"/>
        </w:rPr>
        <w:t>для разрешения разногласий</w:t>
      </w:r>
      <w:r w:rsidR="00D71B71">
        <w:rPr>
          <w:color w:val="auto"/>
          <w:lang w:eastAsia="ru-RU"/>
        </w:rPr>
        <w:t xml:space="preserve"> заместителю министра, курирующему ответственное структурное подразделение или министру, если ответственное структурное по</w:t>
      </w:r>
      <w:r w:rsidR="00D71B71">
        <w:rPr>
          <w:color w:val="auto"/>
          <w:lang w:eastAsia="ru-RU"/>
        </w:rPr>
        <w:t>д</w:t>
      </w:r>
      <w:r w:rsidR="00D71B71">
        <w:rPr>
          <w:color w:val="auto"/>
          <w:lang w:eastAsia="ru-RU"/>
        </w:rPr>
        <w:t>разделение подчинено непосредственно министру.</w:t>
      </w:r>
    </w:p>
    <w:p w:rsidR="00D71B71" w:rsidRDefault="00C56865" w:rsidP="00D71B71">
      <w:pPr>
        <w:ind w:firstLine="709"/>
        <w:outlineLvl w:val="0"/>
      </w:pPr>
      <w:r>
        <w:t>11</w:t>
      </w:r>
      <w:r w:rsidR="00D71B71">
        <w:t xml:space="preserve">. </w:t>
      </w:r>
      <w:proofErr w:type="gramStart"/>
      <w:r w:rsidR="00D71B71">
        <w:t>Проект правового акта, прошедший</w:t>
      </w:r>
      <w:r w:rsidR="006E54C4">
        <w:t xml:space="preserve"> предварительное согласование (в случае необходимости),</w:t>
      </w:r>
      <w:r w:rsidR="00D71B71">
        <w:t xml:space="preserve"> согласование с заинтересованными структурными по</w:t>
      </w:r>
      <w:r w:rsidR="00D71B71">
        <w:t>д</w:t>
      </w:r>
      <w:r w:rsidR="00D71B71">
        <w:t>разделениями</w:t>
      </w:r>
      <w:r w:rsidR="006E54C4">
        <w:t>, завизированный</w:t>
      </w:r>
      <w:r w:rsidR="00780D8E">
        <w:t xml:space="preserve"> исполнителем </w:t>
      </w:r>
      <w:r w:rsidR="006E54C4">
        <w:t xml:space="preserve">и руководителем ответственного структурного подразделения </w:t>
      </w:r>
      <w:r w:rsidR="00D71B71">
        <w:t>с приложением</w:t>
      </w:r>
      <w:r w:rsidR="006E54C4">
        <w:t xml:space="preserve"> пояснительной записки (для норм</w:t>
      </w:r>
      <w:r w:rsidR="006E54C4">
        <w:t>а</w:t>
      </w:r>
      <w:r w:rsidR="006E54C4">
        <w:t>тивных правовых актов),</w:t>
      </w:r>
      <w:r w:rsidR="00D71B71">
        <w:t xml:space="preserve"> копий документов, ссылки на которые приведены в тексте проекта, и других, необходимых для рассмотрения проекта правового а</w:t>
      </w:r>
      <w:r w:rsidR="00D71B71">
        <w:t>к</w:t>
      </w:r>
      <w:r w:rsidR="00D71B71">
        <w:t>та документ</w:t>
      </w:r>
      <w:r w:rsidR="00C542FE">
        <w:t xml:space="preserve">ов, представляется на правовую </w:t>
      </w:r>
      <w:r w:rsidR="00D71B71">
        <w:t xml:space="preserve">и антикоррупционную </w:t>
      </w:r>
      <w:r w:rsidR="00C542FE">
        <w:t>(</w:t>
      </w:r>
      <w:r w:rsidR="00D71B71">
        <w:t xml:space="preserve">в случаях, </w:t>
      </w:r>
      <w:r w:rsidR="00D71B71">
        <w:lastRenderedPageBreak/>
        <w:t xml:space="preserve">установленных </w:t>
      </w:r>
      <w:r w:rsidR="00C542FE">
        <w:t>законодательством Российской Федерации и законодательством</w:t>
      </w:r>
      <w:proofErr w:type="gramEnd"/>
      <w:r w:rsidR="00C542FE">
        <w:t xml:space="preserve"> </w:t>
      </w:r>
      <w:proofErr w:type="gramStart"/>
      <w:r w:rsidR="00C542FE">
        <w:t>Астраханской области</w:t>
      </w:r>
      <w:r w:rsidR="00D71B71">
        <w:t>) экспертизу в</w:t>
      </w:r>
      <w:r w:rsidR="00596256">
        <w:t xml:space="preserve"> отдел</w:t>
      </w:r>
      <w:r w:rsidR="00D71B71">
        <w:t xml:space="preserve"> правового обеспечения.</w:t>
      </w:r>
      <w:r w:rsidR="004A17D1">
        <w:t xml:space="preserve"> </w:t>
      </w:r>
      <w:proofErr w:type="gramEnd"/>
    </w:p>
    <w:p w:rsidR="001D54B8" w:rsidRDefault="00D71B71" w:rsidP="00D71B71">
      <w:pPr>
        <w:ind w:firstLine="709"/>
        <w:outlineLvl w:val="0"/>
      </w:pPr>
      <w:r>
        <w:t>Проект правового акта,</w:t>
      </w:r>
      <w:r w:rsidR="001D54B8">
        <w:t xml:space="preserve"> подготовленный</w:t>
      </w:r>
      <w:r w:rsidR="00512BE9">
        <w:t xml:space="preserve"> (</w:t>
      </w:r>
      <w:r w:rsidR="001D54B8">
        <w:t>согласованный) с нарушением</w:t>
      </w:r>
      <w:r>
        <w:t xml:space="preserve"> настоящего Порядка, не подлежит правовой</w:t>
      </w:r>
      <w:r w:rsidR="001D54B8">
        <w:t>,</w:t>
      </w:r>
      <w:r>
        <w:t xml:space="preserve"> антикорр</w:t>
      </w:r>
      <w:r w:rsidR="001D54B8">
        <w:t>у</w:t>
      </w:r>
      <w:r>
        <w:t>пционной</w:t>
      </w:r>
      <w:r w:rsidR="001D54B8">
        <w:t>, а также лин</w:t>
      </w:r>
      <w:r w:rsidR="001D54B8">
        <w:t>г</w:t>
      </w:r>
      <w:r w:rsidR="001D54B8">
        <w:t>вистической</w:t>
      </w:r>
      <w:r>
        <w:t xml:space="preserve"> экспертизе и возвраща</w:t>
      </w:r>
      <w:r w:rsidR="001D54B8">
        <w:t>ется ответственному структурному подразд</w:t>
      </w:r>
      <w:r w:rsidR="001D54B8">
        <w:t>е</w:t>
      </w:r>
      <w:r w:rsidR="001D54B8">
        <w:t>лению для устранения указанных нарушений</w:t>
      </w:r>
      <w:r>
        <w:t>.</w:t>
      </w:r>
      <w:r w:rsidR="001D54B8">
        <w:t xml:space="preserve"> </w:t>
      </w:r>
    </w:p>
    <w:p w:rsidR="00E556A2" w:rsidRDefault="001D54B8" w:rsidP="00D71B71">
      <w:pPr>
        <w:ind w:firstLine="709"/>
        <w:outlineLvl w:val="0"/>
      </w:pPr>
      <w:r>
        <w:t>При выявлении необходимости дополнительного согласования проекта правового акта, поступившего для проведения правовой экспертизы, с заинтер</w:t>
      </w:r>
      <w:r>
        <w:t>е</w:t>
      </w:r>
      <w:r>
        <w:t>сованными структурными подразделениями проект правового акта также во</w:t>
      </w:r>
      <w:r>
        <w:t>з</w:t>
      </w:r>
      <w:r>
        <w:t>вращается ответственному структурному подраз</w:t>
      </w:r>
      <w:r w:rsidR="00E556A2">
        <w:t xml:space="preserve">делению для организации его дополнительного согласования. </w:t>
      </w:r>
    </w:p>
    <w:p w:rsidR="00D71B71" w:rsidRDefault="00C56865" w:rsidP="00D71B71">
      <w:pPr>
        <w:ind w:firstLine="709"/>
        <w:outlineLvl w:val="0"/>
      </w:pPr>
      <w:r>
        <w:t>12</w:t>
      </w:r>
      <w:r w:rsidR="00E556A2">
        <w:t xml:space="preserve">. </w:t>
      </w:r>
      <w:r w:rsidR="00D71B71">
        <w:t>Правовая экспертиза проекта правового акта осуществляется на пре</w:t>
      </w:r>
      <w:r w:rsidR="00D71B71">
        <w:t>д</w:t>
      </w:r>
      <w:r w:rsidR="00D71B71">
        <w:t xml:space="preserve">мет его соответствия законодательству и требованиям юридической техники в срок, не превышающий </w:t>
      </w:r>
      <w:r w:rsidR="00CC7D38">
        <w:t>10</w:t>
      </w:r>
      <w:r w:rsidR="00D71B71">
        <w:t xml:space="preserve"> рабочих дней после дня поступления на правовую экспертизу, в отдел правового обеспечения.</w:t>
      </w:r>
    </w:p>
    <w:p w:rsidR="00D71B71" w:rsidRDefault="00D71B71" w:rsidP="00D71B71">
      <w:pPr>
        <w:ind w:firstLine="709"/>
        <w:outlineLvl w:val="0"/>
      </w:pPr>
      <w:r>
        <w:t>Анти</w:t>
      </w:r>
      <w:r w:rsidR="00512BE9">
        <w:t xml:space="preserve">коррупционная экспертиза проектов нормативных правовых актов министерства </w:t>
      </w:r>
      <w:r>
        <w:t xml:space="preserve">проводится в порядке и сроки, установленные </w:t>
      </w:r>
      <w:r w:rsidR="00512BE9">
        <w:t>п</w:t>
      </w:r>
      <w:r>
        <w:t>остановлением министерства сельского хозяйства Астр</w:t>
      </w:r>
      <w:r w:rsidR="00512BE9">
        <w:t>аханской области от 28.05.2012 № 7 «</w:t>
      </w:r>
      <w:r>
        <w:t xml:space="preserve">О порядке </w:t>
      </w:r>
      <w:proofErr w:type="gramStart"/>
      <w:r>
        <w:t>проведения антикоррупционной экспертизы нормативных правовых а</w:t>
      </w:r>
      <w:r>
        <w:t>к</w:t>
      </w:r>
      <w:r>
        <w:t>тов министерства сельского хозяйства</w:t>
      </w:r>
      <w:proofErr w:type="gramEnd"/>
      <w:r>
        <w:t xml:space="preserve"> и рыбной промышленности Астраханской области и их проек</w:t>
      </w:r>
      <w:r w:rsidR="00512BE9">
        <w:t xml:space="preserve">тов». </w:t>
      </w:r>
    </w:p>
    <w:p w:rsidR="002B0C60" w:rsidRDefault="00C56865" w:rsidP="002B0C60">
      <w:pPr>
        <w:ind w:firstLine="709"/>
        <w:outlineLvl w:val="0"/>
      </w:pPr>
      <w:r>
        <w:t>13</w:t>
      </w:r>
      <w:r w:rsidR="002B0C60">
        <w:t xml:space="preserve">. </w:t>
      </w:r>
      <w:proofErr w:type="gramStart"/>
      <w:r w:rsidR="002B0C60">
        <w:t xml:space="preserve">По результатам проведения правовой экспертизы проекта правового акта подготавливаются замечания к проекту правового акта (в виде отдельного документа в произвольной письменной форме за подписью </w:t>
      </w:r>
      <w:r w:rsidR="00050633">
        <w:t>начальника</w:t>
      </w:r>
      <w:r w:rsidR="00A01F51">
        <w:t xml:space="preserve"> управл</w:t>
      </w:r>
      <w:r w:rsidR="00A01F51">
        <w:t>е</w:t>
      </w:r>
      <w:r w:rsidR="00A01F51">
        <w:t>ния правового обеспечения, судебной защиты и контроля министерства (далее – правовое управление)</w:t>
      </w:r>
      <w:r w:rsidR="002B0C60">
        <w:t>, либо в виде внесения исправлений (дополнений) неп</w:t>
      </w:r>
      <w:r w:rsidR="002B0C60">
        <w:t>о</w:t>
      </w:r>
      <w:r w:rsidR="002B0C60">
        <w:t>средственно в текст проект правового акта с визированием на оборотной стороне последнего листа проекта правового акта, содержащего указанные</w:t>
      </w:r>
      <w:proofErr w:type="gramEnd"/>
      <w:r w:rsidR="002B0C60">
        <w:t xml:space="preserve"> исправления, и пометкой «с замечаниями») либо, при отсутствии замечаний, проект правового акта возвращается ответственному структурному подразделению с проставлен</w:t>
      </w:r>
      <w:r w:rsidR="002B0C60">
        <w:t>и</w:t>
      </w:r>
      <w:r w:rsidR="002B0C60">
        <w:t xml:space="preserve">ем виз </w:t>
      </w:r>
      <w:r w:rsidR="00050633">
        <w:t>начальника отдела правового обеспечения и начальника правового упра</w:t>
      </w:r>
      <w:r w:rsidR="00050633">
        <w:t>в</w:t>
      </w:r>
      <w:r w:rsidR="00050633">
        <w:t xml:space="preserve">ления </w:t>
      </w:r>
      <w:r w:rsidR="002B0C60">
        <w:t>на оборотной стороне последнего листа проекта правового акта.</w:t>
      </w:r>
    </w:p>
    <w:p w:rsidR="00050633" w:rsidRDefault="00050633" w:rsidP="002B0C60">
      <w:pPr>
        <w:ind w:firstLine="709"/>
        <w:outlineLvl w:val="0"/>
      </w:pPr>
      <w:r>
        <w:t>Замечания, полученные по результатам правовой и антикоррупционной экспертизы проекта правового акта, устраняются ответственным структурным подразделением путем внесения в проект правового акта соответствующих и</w:t>
      </w:r>
      <w:r>
        <w:t>з</w:t>
      </w:r>
      <w:r>
        <w:t>менений и (или) дополнений. Споры по вопросу о необходимости устранения указанных замечаний не допускаются, а возражения ответственного структурн</w:t>
      </w:r>
      <w:r>
        <w:t>о</w:t>
      </w:r>
      <w:r>
        <w:t>го подразделения</w:t>
      </w:r>
      <w:r w:rsidR="009D59C2">
        <w:t xml:space="preserve"> в отношении таких замечаний</w:t>
      </w:r>
      <w:r>
        <w:t xml:space="preserve"> не принимаются. </w:t>
      </w:r>
    </w:p>
    <w:p w:rsidR="00F72236" w:rsidRDefault="00F72236" w:rsidP="00F72236">
      <w:pPr>
        <w:ind w:firstLine="709"/>
        <w:outlineLvl w:val="0"/>
      </w:pPr>
      <w:proofErr w:type="gramStart"/>
      <w:r>
        <w:t>Если на проект правового акта по результатам правовой или антикорру</w:t>
      </w:r>
      <w:r>
        <w:t>п</w:t>
      </w:r>
      <w:r>
        <w:t>ционной экспертизы получены замечания, в соответствии с которыми проект правового акта не может быть принят (утвержден) министерством в связи с о</w:t>
      </w:r>
      <w:r>
        <w:t>т</w:t>
      </w:r>
      <w:r>
        <w:t xml:space="preserve">сутствием у министерства полномочий по его принятию (утверждению) и (или) отсутствием правовых оснований для принятия (утверждения) министерством </w:t>
      </w:r>
      <w:r>
        <w:lastRenderedPageBreak/>
        <w:t>проекта правового акта, такой проект правового акта не подлежит дальнейшему рассмотрению и согласованию.</w:t>
      </w:r>
      <w:proofErr w:type="gramEnd"/>
    </w:p>
    <w:p w:rsidR="002E5908" w:rsidRDefault="00C56865" w:rsidP="002E5908">
      <w:pPr>
        <w:ind w:firstLine="709"/>
        <w:outlineLvl w:val="0"/>
      </w:pPr>
      <w:r>
        <w:t>14</w:t>
      </w:r>
      <w:r w:rsidR="002E5908">
        <w:t xml:space="preserve">. </w:t>
      </w:r>
      <w:proofErr w:type="gramStart"/>
      <w:r w:rsidR="002E5908">
        <w:t>Повторная</w:t>
      </w:r>
      <w:proofErr w:type="gramEnd"/>
      <w:r w:rsidR="002E5908">
        <w:t xml:space="preserve"> и последующие правовые и антикоррупционные экспертизы проекта правового акта</w:t>
      </w:r>
      <w:r w:rsidR="00F72236">
        <w:t>, на который ранее были получены замечания по резул</w:t>
      </w:r>
      <w:r w:rsidR="00F72236">
        <w:t>ь</w:t>
      </w:r>
      <w:r w:rsidR="00F72236">
        <w:t>татам правовой и (или) антикоррупционной экспертизы,</w:t>
      </w:r>
      <w:r w:rsidR="002E5908">
        <w:t xml:space="preserve"> проводятся в порядке и сроки установлен</w:t>
      </w:r>
      <w:r>
        <w:t>ные пунктами 9</w:t>
      </w:r>
      <w:r w:rsidR="00F72236">
        <w:t xml:space="preserve"> –</w:t>
      </w:r>
      <w:r>
        <w:t xml:space="preserve"> 11</w:t>
      </w:r>
      <w:r w:rsidR="00F72236">
        <w:t xml:space="preserve"> настоящего Порядка</w:t>
      </w:r>
      <w:r w:rsidR="002E5908">
        <w:t>.</w:t>
      </w:r>
    </w:p>
    <w:p w:rsidR="00915836" w:rsidRDefault="00C56865" w:rsidP="00D71B71">
      <w:pPr>
        <w:ind w:firstLine="709"/>
        <w:outlineLvl w:val="0"/>
      </w:pPr>
      <w:r>
        <w:t>15</w:t>
      </w:r>
      <w:r w:rsidR="00050633">
        <w:t xml:space="preserve">. </w:t>
      </w:r>
      <w:r w:rsidR="00C542FE">
        <w:t>Проект правового акта согласованный по результатам правовой и ант</w:t>
      </w:r>
      <w:r w:rsidR="00C542FE">
        <w:t>и</w:t>
      </w:r>
      <w:r w:rsidR="00C542FE">
        <w:t xml:space="preserve">коррупционной экспертизы представляется </w:t>
      </w:r>
      <w:r w:rsidR="00915836">
        <w:t>на лингвистическую экспертизу в отдел внутриведомственного, межведомственного и межрегионального взаим</w:t>
      </w:r>
      <w:r w:rsidR="00915836">
        <w:t>о</w:t>
      </w:r>
      <w:r w:rsidR="00915836">
        <w:t>действия министерства.</w:t>
      </w:r>
    </w:p>
    <w:p w:rsidR="00D71B71" w:rsidRDefault="00D71B71" w:rsidP="00D71B71">
      <w:pPr>
        <w:ind w:firstLine="709"/>
        <w:outlineLvl w:val="0"/>
      </w:pPr>
      <w:r>
        <w:t>Лингвистическая экспертиза проекта правового акта заключается в оценке соответствия представленного текста</w:t>
      </w:r>
      <w:r w:rsidR="00915836">
        <w:t xml:space="preserve"> проекта</w:t>
      </w:r>
      <w:r>
        <w:t xml:space="preserve"> правового акта нормам совреме</w:t>
      </w:r>
      <w:r>
        <w:t>н</w:t>
      </w:r>
      <w:r>
        <w:t xml:space="preserve">ного русского литературного языка с учетом особенностей языка нормативных актов и </w:t>
      </w:r>
      <w:r w:rsidR="00915836">
        <w:t xml:space="preserve">выявлении </w:t>
      </w:r>
      <w:r>
        <w:t>грамматических, синтаксических, стилистических, логич</w:t>
      </w:r>
      <w:r>
        <w:t>е</w:t>
      </w:r>
      <w:r>
        <w:t>ских, редакционно-технических ошибок и ошибок в использовании терминов.</w:t>
      </w:r>
    </w:p>
    <w:p w:rsidR="002B0C60" w:rsidRDefault="002B0C60" w:rsidP="00D71B71">
      <w:pPr>
        <w:ind w:firstLine="709"/>
        <w:outlineLvl w:val="0"/>
      </w:pPr>
      <w:r>
        <w:t xml:space="preserve">При проведении лингвистической экспертизы проекта правового акта, также осуществляется его проверка на соответствие </w:t>
      </w:r>
      <w:r>
        <w:rPr>
          <w:color w:val="auto"/>
          <w:lang w:eastAsia="ru-RU"/>
        </w:rPr>
        <w:t>требованиям к составлению и оформлению документов (за исключением юридико-технического оформл</w:t>
      </w:r>
      <w:r>
        <w:rPr>
          <w:color w:val="auto"/>
          <w:lang w:eastAsia="ru-RU"/>
        </w:rPr>
        <w:t>е</w:t>
      </w:r>
      <w:r>
        <w:rPr>
          <w:color w:val="auto"/>
          <w:lang w:eastAsia="ru-RU"/>
        </w:rPr>
        <w:t>ния), установленным Инструкцией по делопроизводству в исполнительных о</w:t>
      </w:r>
      <w:r>
        <w:rPr>
          <w:color w:val="auto"/>
          <w:lang w:eastAsia="ru-RU"/>
        </w:rPr>
        <w:t>р</w:t>
      </w:r>
      <w:r>
        <w:rPr>
          <w:color w:val="auto"/>
          <w:lang w:eastAsia="ru-RU"/>
        </w:rPr>
        <w:t>ганах Астраханской области, утвержденной постановлением Губернатора Ас</w:t>
      </w:r>
      <w:r>
        <w:rPr>
          <w:color w:val="auto"/>
          <w:lang w:eastAsia="ru-RU"/>
        </w:rPr>
        <w:t>т</w:t>
      </w:r>
      <w:r>
        <w:rPr>
          <w:color w:val="auto"/>
          <w:lang w:eastAsia="ru-RU"/>
        </w:rPr>
        <w:t>раханской области от 22.11.2022 № 151.</w:t>
      </w:r>
    </w:p>
    <w:p w:rsidR="00D71B71" w:rsidRDefault="00D71B71" w:rsidP="00D71B71">
      <w:pPr>
        <w:ind w:firstLine="709"/>
        <w:outlineLvl w:val="0"/>
      </w:pPr>
      <w:r>
        <w:t xml:space="preserve">Лингвистическая экспертиза проводится в срок, </w:t>
      </w:r>
      <w:r w:rsidR="002B0C60">
        <w:t xml:space="preserve">не превышающий </w:t>
      </w:r>
      <w:r w:rsidR="005B3B1A">
        <w:t>трех</w:t>
      </w:r>
      <w:r>
        <w:t xml:space="preserve"> р</w:t>
      </w:r>
      <w:r>
        <w:t>а</w:t>
      </w:r>
      <w:r>
        <w:t>бочих дней с момента поступления проекта</w:t>
      </w:r>
      <w:r w:rsidR="002B0C60">
        <w:t xml:space="preserve"> правового акта </w:t>
      </w:r>
      <w:r>
        <w:t>на</w:t>
      </w:r>
      <w:r w:rsidR="002B0C60">
        <w:t xml:space="preserve"> лингвистическую</w:t>
      </w:r>
      <w:r>
        <w:t xml:space="preserve"> экспертизу.</w:t>
      </w:r>
    </w:p>
    <w:p w:rsidR="00915836" w:rsidRDefault="00F62D97" w:rsidP="00993281">
      <w:pPr>
        <w:ind w:firstLine="709"/>
        <w:outlineLvl w:val="0"/>
      </w:pPr>
      <w:r>
        <w:t>1</w:t>
      </w:r>
      <w:r w:rsidR="00C56865">
        <w:t>6</w:t>
      </w:r>
      <w:r w:rsidR="00915836">
        <w:t xml:space="preserve">. </w:t>
      </w:r>
      <w:proofErr w:type="gramStart"/>
      <w:r w:rsidR="00915836">
        <w:t>По результатам проведения лингвистической экспертизы проекта пр</w:t>
      </w:r>
      <w:r w:rsidR="00915836">
        <w:t>а</w:t>
      </w:r>
      <w:r w:rsidR="00915836">
        <w:t>вового акта подготавливаются замечания к проекту правового акта</w:t>
      </w:r>
      <w:r w:rsidR="00993281">
        <w:t xml:space="preserve"> в виде внес</w:t>
      </w:r>
      <w:r w:rsidR="00993281">
        <w:t>е</w:t>
      </w:r>
      <w:r w:rsidR="00993281">
        <w:t xml:space="preserve">ния редакторских и корректорских правок (пометок) непосредственно в текст проекта правового акта с визированием на оборотной стороне последнего листа проекта правового акта, содержащим пометку «с замечаниями», </w:t>
      </w:r>
      <w:r w:rsidR="00915836">
        <w:t>либо, при отсу</w:t>
      </w:r>
      <w:r w:rsidR="00915836">
        <w:t>т</w:t>
      </w:r>
      <w:r w:rsidR="00915836">
        <w:t>ствии замечаний, проект правового акта возвращается ответственному структу</w:t>
      </w:r>
      <w:r w:rsidR="00915836">
        <w:t>р</w:t>
      </w:r>
      <w:r w:rsidR="00915836">
        <w:t>ному подразделению с проставлением виз</w:t>
      </w:r>
      <w:r w:rsidR="00993281">
        <w:t>ы</w:t>
      </w:r>
      <w:r w:rsidR="00915836">
        <w:t xml:space="preserve"> начальника отдела</w:t>
      </w:r>
      <w:r w:rsidR="00993281">
        <w:t xml:space="preserve"> </w:t>
      </w:r>
      <w:r w:rsidR="002E5908" w:rsidRPr="002E5908">
        <w:t>внутриведо</w:t>
      </w:r>
      <w:r w:rsidR="002E5908" w:rsidRPr="002E5908">
        <w:t>м</w:t>
      </w:r>
      <w:r w:rsidR="002E5908" w:rsidRPr="002E5908">
        <w:t>ственного, межведомственного</w:t>
      </w:r>
      <w:proofErr w:type="gramEnd"/>
      <w:r w:rsidR="002E5908" w:rsidRPr="002E5908">
        <w:t xml:space="preserve"> и межрегионального взаимодействия министе</w:t>
      </w:r>
      <w:r w:rsidR="002E5908" w:rsidRPr="002E5908">
        <w:t>р</w:t>
      </w:r>
      <w:r w:rsidR="002E5908" w:rsidRPr="002E5908">
        <w:t>ства</w:t>
      </w:r>
      <w:r w:rsidR="002E5908">
        <w:t xml:space="preserve"> </w:t>
      </w:r>
      <w:r w:rsidR="00915836">
        <w:t>на оборотной стороне последнего листа проекта правового акта.</w:t>
      </w:r>
    </w:p>
    <w:p w:rsidR="002E5908" w:rsidRDefault="00915836" w:rsidP="00915836">
      <w:pPr>
        <w:ind w:firstLine="709"/>
        <w:outlineLvl w:val="0"/>
      </w:pPr>
      <w:r>
        <w:t>Замечания, полученные по результатам</w:t>
      </w:r>
      <w:r w:rsidR="002E5908">
        <w:t xml:space="preserve"> лингвистической экспертизы </w:t>
      </w:r>
      <w:r>
        <w:t>пр</w:t>
      </w:r>
      <w:r>
        <w:t>о</w:t>
      </w:r>
      <w:r>
        <w:t>екта правового акта, устраняются ответственным структурным подразделением путем внесения в проект правового акта соответствующих изменений и (или) дополнений. Споры по вопросу о необходимости устранения указанных замеч</w:t>
      </w:r>
      <w:r>
        <w:t>а</w:t>
      </w:r>
      <w:r>
        <w:t>ний не допускаются, а возражения ответственного структурного подразделения в отношении таких замечаний не принимаются.</w:t>
      </w:r>
    </w:p>
    <w:p w:rsidR="00D71B71" w:rsidRDefault="00F62D97" w:rsidP="00D71B71">
      <w:pPr>
        <w:ind w:firstLine="709"/>
        <w:outlineLvl w:val="0"/>
      </w:pPr>
      <w:r>
        <w:t>1</w:t>
      </w:r>
      <w:r w:rsidR="00C56865">
        <w:t>7</w:t>
      </w:r>
      <w:r w:rsidR="00F72236">
        <w:t xml:space="preserve">. </w:t>
      </w:r>
      <w:r w:rsidR="00D71B71">
        <w:t>Срок проведения повторн</w:t>
      </w:r>
      <w:r w:rsidR="002E5908">
        <w:t xml:space="preserve">ой и последующих лингвистических </w:t>
      </w:r>
      <w:r w:rsidR="00D71B71">
        <w:t>экспе</w:t>
      </w:r>
      <w:r w:rsidR="00D71B71">
        <w:t>р</w:t>
      </w:r>
      <w:r w:rsidR="00D71B71">
        <w:t>тиз</w:t>
      </w:r>
      <w:r w:rsidR="002E5908">
        <w:t xml:space="preserve"> в отношении проекта правового акта, на который ранее были получены зам</w:t>
      </w:r>
      <w:r w:rsidR="002E5908">
        <w:t>е</w:t>
      </w:r>
      <w:r w:rsidR="002E5908">
        <w:t>чания по результатам лингвистической экспертизы, составляет</w:t>
      </w:r>
      <w:r w:rsidR="00D71B71">
        <w:t xml:space="preserve"> не более </w:t>
      </w:r>
      <w:r w:rsidR="005B3B1A">
        <w:t>двух</w:t>
      </w:r>
      <w:r w:rsidR="00D71B71">
        <w:t xml:space="preserve"> р</w:t>
      </w:r>
      <w:r w:rsidR="00D71B71">
        <w:t>а</w:t>
      </w:r>
      <w:r w:rsidR="00D71B71">
        <w:t>бочих дней.</w:t>
      </w:r>
    </w:p>
    <w:p w:rsidR="00F72236" w:rsidRDefault="00F62D97" w:rsidP="00F72236">
      <w:pPr>
        <w:ind w:firstLine="709"/>
        <w:outlineLvl w:val="0"/>
      </w:pPr>
      <w:r>
        <w:lastRenderedPageBreak/>
        <w:t>1</w:t>
      </w:r>
      <w:r w:rsidR="00C56865">
        <w:t>8</w:t>
      </w:r>
      <w:r w:rsidR="00F72236">
        <w:t>. После согласования проекта правового акта по результатам проведения правовой и антикоррупционной экспертизы изменение текста проекта правового акта не допускается, за исключением изменений, внесенных по результатам лингвистической экспертизы проекта правового акта н</w:t>
      </w:r>
      <w:r w:rsidR="00504B0E">
        <w:t xml:space="preserve">е изменяющих смысла его положений </w:t>
      </w:r>
      <w:r w:rsidR="00A17DB3">
        <w:t>и содержания, предлагаемого проектом правового акта регулиров</w:t>
      </w:r>
      <w:r w:rsidR="00A17DB3">
        <w:t>а</w:t>
      </w:r>
      <w:r w:rsidR="00A17DB3">
        <w:t xml:space="preserve">ния. </w:t>
      </w:r>
    </w:p>
    <w:p w:rsidR="002E5908" w:rsidRDefault="00A17DB3" w:rsidP="00D71B71">
      <w:pPr>
        <w:ind w:firstLine="709"/>
        <w:outlineLvl w:val="0"/>
      </w:pPr>
      <w:r>
        <w:t>После согласования проекта правового акта по результатам лингвистич</w:t>
      </w:r>
      <w:r>
        <w:t>е</w:t>
      </w:r>
      <w:r>
        <w:t xml:space="preserve">ской экспертизы изменение текста проекта правового акта не допускается. </w:t>
      </w:r>
    </w:p>
    <w:p w:rsidR="0012563F" w:rsidRDefault="00C56865" w:rsidP="00D32B94">
      <w:pPr>
        <w:ind w:firstLine="709"/>
        <w:outlineLvl w:val="0"/>
      </w:pPr>
      <w:r>
        <w:t>19</w:t>
      </w:r>
      <w:r w:rsidR="00A17DB3">
        <w:t xml:space="preserve">. </w:t>
      </w:r>
      <w:r w:rsidR="00623D77">
        <w:t>Проект правового акта согласованный по результатам лингвистической экспертизы представляется</w:t>
      </w:r>
      <w:r w:rsidR="00F62D97">
        <w:t xml:space="preserve"> на итоговое </w:t>
      </w:r>
      <w:r w:rsidR="00D32B94">
        <w:t xml:space="preserve">согласование. </w:t>
      </w:r>
    </w:p>
    <w:p w:rsidR="00D72FB8" w:rsidRDefault="0012563F" w:rsidP="00D32B94">
      <w:pPr>
        <w:ind w:firstLine="709"/>
        <w:outlineLvl w:val="0"/>
      </w:pPr>
      <w:r>
        <w:t>Итоговое согласование проводится в отношении проектов правовых актов, содержание которых</w:t>
      </w:r>
      <w:r w:rsidR="0066315C">
        <w:t xml:space="preserve"> </w:t>
      </w:r>
      <w:r>
        <w:t>в связи с устранением замечаний, полученных по результ</w:t>
      </w:r>
      <w:r>
        <w:t>а</w:t>
      </w:r>
      <w:r>
        <w:t>там согласования с заинтересованными структурными подразделениями, прав</w:t>
      </w:r>
      <w:r>
        <w:t>о</w:t>
      </w:r>
      <w:r>
        <w:t xml:space="preserve">вой, антикоррупционной, лингвистической экспертизы </w:t>
      </w:r>
      <w:proofErr w:type="gramStart"/>
      <w:r>
        <w:t>существенно изменено</w:t>
      </w:r>
      <w:proofErr w:type="gramEnd"/>
      <w:r w:rsidR="006E54C4">
        <w:t xml:space="preserve"> по отношению к содержанию соответствующего проекта правового акта, проше</w:t>
      </w:r>
      <w:r w:rsidR="006E54C4">
        <w:t>д</w:t>
      </w:r>
      <w:r w:rsidR="006E54C4">
        <w:t>шего предварительное согласование.</w:t>
      </w:r>
      <w:r>
        <w:t xml:space="preserve"> </w:t>
      </w:r>
      <w:r w:rsidR="0066315C">
        <w:t xml:space="preserve">Итоговое согласование </w:t>
      </w:r>
      <w:r>
        <w:t>заключается в с</w:t>
      </w:r>
      <w:r>
        <w:t>о</w:t>
      </w:r>
      <w:r>
        <w:t>гласовании концепции проект правового акта и его основных положений</w:t>
      </w:r>
      <w:r w:rsidR="006E54C4">
        <w:t xml:space="preserve"> с уч</w:t>
      </w:r>
      <w:r w:rsidR="006E54C4">
        <w:t>е</w:t>
      </w:r>
      <w:r w:rsidR="006E54C4">
        <w:t xml:space="preserve">том внесенных в него изменений и дополнений </w:t>
      </w:r>
      <w:r w:rsidR="00D72FB8">
        <w:t>и осуществляется</w:t>
      </w:r>
      <w:r w:rsidR="006E54C4">
        <w:t xml:space="preserve"> курирующим заместителем в виде проставления визы на оборотной стороне последнего листа проекта правового акта</w:t>
      </w:r>
      <w:r w:rsidR="00AA1E49">
        <w:t xml:space="preserve">. </w:t>
      </w:r>
    </w:p>
    <w:p w:rsidR="00D72FB8" w:rsidRDefault="00D72FB8" w:rsidP="00D72FB8">
      <w:pPr>
        <w:ind w:firstLine="709"/>
        <w:outlineLvl w:val="0"/>
      </w:pPr>
      <w:r>
        <w:t xml:space="preserve">Итоговое согласование осуществляется в срок, не превышающий </w:t>
      </w:r>
      <w:r w:rsidR="005B3B1A">
        <w:t>трех</w:t>
      </w:r>
      <w:r>
        <w:t xml:space="preserve"> р</w:t>
      </w:r>
      <w:r>
        <w:t>а</w:t>
      </w:r>
      <w:r>
        <w:t xml:space="preserve">бочих дней. </w:t>
      </w:r>
    </w:p>
    <w:p w:rsidR="0066315C" w:rsidRDefault="0066315C" w:rsidP="00D32B94">
      <w:pPr>
        <w:ind w:firstLine="709"/>
        <w:outlineLvl w:val="0"/>
      </w:pPr>
      <w:r>
        <w:t>При несогласии курирующего заместителя с концепцией и (или) основн</w:t>
      </w:r>
      <w:r>
        <w:t>ы</w:t>
      </w:r>
      <w:r>
        <w:t>ми положениями проекта правового акта, представленного на итоговое соглас</w:t>
      </w:r>
      <w:r>
        <w:t>о</w:t>
      </w:r>
      <w:r>
        <w:t>вание</w:t>
      </w:r>
      <w:r w:rsidR="00D72FB8">
        <w:t xml:space="preserve">, курирующий заместитель возвращает </w:t>
      </w:r>
      <w:r w:rsidR="00AA1E49">
        <w:t>с</w:t>
      </w:r>
      <w:r w:rsidR="00D72FB8">
        <w:t xml:space="preserve">оответствующий проект правового акта ответственному структурному подразделению </w:t>
      </w:r>
      <w:r w:rsidR="00AA1E49">
        <w:t xml:space="preserve">без проставления визы. </w:t>
      </w:r>
    </w:p>
    <w:p w:rsidR="0066315C" w:rsidRDefault="0066315C" w:rsidP="0066315C">
      <w:pPr>
        <w:ind w:firstLine="709"/>
        <w:outlineLvl w:val="0"/>
      </w:pPr>
      <w:r>
        <w:t>Итоговое согласование в отношении проектов правовых актов подгото</w:t>
      </w:r>
      <w:r>
        <w:t>в</w:t>
      </w:r>
      <w:r>
        <w:t>ленных структурными подразделениями министерства, непосредственно подч</w:t>
      </w:r>
      <w:r>
        <w:t>и</w:t>
      </w:r>
      <w:r>
        <w:t xml:space="preserve">ненным министру, не проводится. </w:t>
      </w:r>
    </w:p>
    <w:p w:rsidR="00957374" w:rsidRDefault="00C56865" w:rsidP="00957374">
      <w:pPr>
        <w:ind w:firstLine="709"/>
        <w:outlineLvl w:val="0"/>
      </w:pPr>
      <w:r>
        <w:t>20</w:t>
      </w:r>
      <w:r w:rsidR="00957374">
        <w:t>. Проект правового акта прошедший согласование, правовую, антико</w:t>
      </w:r>
      <w:r w:rsidR="00957374">
        <w:t>р</w:t>
      </w:r>
      <w:r w:rsidR="00957374">
        <w:t>рупционную экспертизу, завизированный уполномоченными должностными л</w:t>
      </w:r>
      <w:r w:rsidR="00957374">
        <w:t>и</w:t>
      </w:r>
      <w:r w:rsidR="00957374">
        <w:t>цами в соответствии с настоящим Порядком передается ответственным стру</w:t>
      </w:r>
      <w:r w:rsidR="00957374">
        <w:t>к</w:t>
      </w:r>
      <w:r w:rsidR="00957374">
        <w:t xml:space="preserve">турным подразделением на подпись министру. </w:t>
      </w:r>
    </w:p>
    <w:p w:rsidR="00957374" w:rsidRDefault="00C56865" w:rsidP="00957374">
      <w:pPr>
        <w:ind w:firstLine="709"/>
        <w:outlineLvl w:val="0"/>
      </w:pPr>
      <w:r>
        <w:t>21</w:t>
      </w:r>
      <w:r w:rsidR="00957374">
        <w:t>. Проекты правовых актов не прошедшие итоговое согласование и (или) не подписанные министром после их изменения (доработки) могут быть</w:t>
      </w:r>
      <w:r w:rsidR="008B1D4F">
        <w:t xml:space="preserve"> повто</w:t>
      </w:r>
      <w:r w:rsidR="008B1D4F">
        <w:t>р</w:t>
      </w:r>
      <w:r w:rsidR="008B1D4F">
        <w:t>но</w:t>
      </w:r>
      <w:r w:rsidR="00957374">
        <w:t xml:space="preserve"> внесены ответственным структурным подразделением на согласование</w:t>
      </w:r>
      <w:r w:rsidR="008B1D4F">
        <w:t>, с</w:t>
      </w:r>
      <w:r w:rsidR="008B1D4F">
        <w:t>о</w:t>
      </w:r>
      <w:r w:rsidR="008B1D4F">
        <w:t xml:space="preserve">гласование указанных проектов правовых актов осуществляется в соответствии с настоящим Порядком. </w:t>
      </w:r>
    </w:p>
    <w:p w:rsidR="00242576" w:rsidRDefault="00C56865" w:rsidP="00957374">
      <w:pPr>
        <w:ind w:firstLine="709"/>
        <w:outlineLvl w:val="0"/>
      </w:pPr>
      <w:r>
        <w:t>22</w:t>
      </w:r>
      <w:r w:rsidR="008B1D4F">
        <w:t>. Подписанные министром проекты правовых актов</w:t>
      </w:r>
      <w:r w:rsidR="0092662A">
        <w:t xml:space="preserve"> в день их подпис</w:t>
      </w:r>
      <w:r w:rsidR="0092662A">
        <w:t>а</w:t>
      </w:r>
      <w:r w:rsidR="0092662A">
        <w:t>ния</w:t>
      </w:r>
      <w:r w:rsidR="008B1D4F">
        <w:t xml:space="preserve"> </w:t>
      </w:r>
      <w:r w:rsidR="00242576">
        <w:t>передаются ответственным структурным подразделением для регистрации, государственной регистрации в отдел</w:t>
      </w:r>
      <w:r w:rsidR="00242576" w:rsidRPr="00242576">
        <w:t xml:space="preserve"> </w:t>
      </w:r>
      <w:r w:rsidR="00242576">
        <w:t>внутриведомственного, межведомственн</w:t>
      </w:r>
      <w:r w:rsidR="00242576">
        <w:t>о</w:t>
      </w:r>
      <w:r w:rsidR="00242576">
        <w:t>го и межрегионального взаимодействия министерства.</w:t>
      </w:r>
      <w:r w:rsidR="0092662A">
        <w:t xml:space="preserve"> </w:t>
      </w:r>
    </w:p>
    <w:p w:rsidR="00546665" w:rsidRDefault="008771A8" w:rsidP="00957374">
      <w:pPr>
        <w:ind w:firstLine="709"/>
        <w:outlineLvl w:val="0"/>
      </w:pPr>
      <w:r>
        <w:t>О поступлении проект правового акта на регистрацию, государственную регистрацию отдел внутриведомственного, межведомственного и межреги</w:t>
      </w:r>
      <w:r>
        <w:t>о</w:t>
      </w:r>
      <w:r>
        <w:lastRenderedPageBreak/>
        <w:t xml:space="preserve">нального взаимодействия министерства </w:t>
      </w:r>
      <w:r w:rsidR="00546665">
        <w:t>уведомляет отдел правового обеспеч</w:t>
      </w:r>
      <w:r w:rsidR="00546665">
        <w:t>е</w:t>
      </w:r>
      <w:r w:rsidR="00546665">
        <w:t xml:space="preserve">ния, регистрация, государственная регистрация правовых актов без указанного уведомления не осуществляется. </w:t>
      </w:r>
    </w:p>
    <w:p w:rsidR="00242576" w:rsidRDefault="00C56865" w:rsidP="00957374">
      <w:pPr>
        <w:ind w:firstLine="709"/>
        <w:outlineLvl w:val="0"/>
      </w:pPr>
      <w:r>
        <w:t>23</w:t>
      </w:r>
      <w:r w:rsidR="00720E79">
        <w:t xml:space="preserve">. </w:t>
      </w:r>
      <w:r w:rsidR="00242576">
        <w:t>Нормативные правовые акты министерства подлежат государственной регистрации, правовые акты министерства ненормативного характера</w:t>
      </w:r>
      <w:r w:rsidR="00815145">
        <w:t xml:space="preserve"> </w:t>
      </w:r>
      <w:r w:rsidR="00242576">
        <w:t xml:space="preserve">подлежат </w:t>
      </w:r>
      <w:r w:rsidR="00720E79">
        <w:t>регистрации</w:t>
      </w:r>
      <w:r w:rsidR="00242576">
        <w:t xml:space="preserve">. </w:t>
      </w:r>
    </w:p>
    <w:p w:rsidR="00720E79" w:rsidRDefault="00720E79" w:rsidP="00957374">
      <w:pPr>
        <w:ind w:firstLine="709"/>
        <w:outlineLvl w:val="0"/>
      </w:pPr>
      <w:r>
        <w:t>Регистрация, государственная регистрация</w:t>
      </w:r>
      <w:r w:rsidR="0019026A">
        <w:t xml:space="preserve"> нормативных правовых актов министерства и правовых актов министерства ненормативного характера (далее – правовые акты)</w:t>
      </w:r>
      <w:r>
        <w:t xml:space="preserve"> осуществляется</w:t>
      </w:r>
      <w:r w:rsidR="00C96B82">
        <w:t xml:space="preserve"> путем присвоения им регистрационного ном</w:t>
      </w:r>
      <w:r w:rsidR="00C96B82">
        <w:t>е</w:t>
      </w:r>
      <w:r w:rsidR="00C96B82">
        <w:t xml:space="preserve">ра. </w:t>
      </w:r>
    </w:p>
    <w:p w:rsidR="00F61432" w:rsidRDefault="0092662A" w:rsidP="00957374">
      <w:pPr>
        <w:ind w:firstLine="709"/>
        <w:outlineLvl w:val="0"/>
      </w:pPr>
      <w:r>
        <w:t>Регистрационные</w:t>
      </w:r>
      <w:r w:rsidR="00C96B82">
        <w:t xml:space="preserve"> номер</w:t>
      </w:r>
      <w:r>
        <w:t>а присваиваются</w:t>
      </w:r>
      <w:r w:rsidR="00C96B82">
        <w:t xml:space="preserve"> правовым актам в единой системе электронного докуме</w:t>
      </w:r>
      <w:r w:rsidR="00F61432">
        <w:t>нтооборота Астраханской области. Регистрационные ном</w:t>
      </w:r>
      <w:r w:rsidR="00F61432">
        <w:t>е</w:t>
      </w:r>
      <w:r w:rsidR="00F61432">
        <w:t>ра правовых актов соответствуют их порядковым номерам и присваиваются</w:t>
      </w:r>
      <w:r w:rsidR="009F2491">
        <w:t xml:space="preserve"> о</w:t>
      </w:r>
      <w:r w:rsidR="009F2491">
        <w:t>т</w:t>
      </w:r>
      <w:r w:rsidR="009F2491">
        <w:t>дельно</w:t>
      </w:r>
      <w:r w:rsidR="00F61432">
        <w:t xml:space="preserve"> в пределах каждого календарного года</w:t>
      </w:r>
      <w:r w:rsidR="009F2491">
        <w:t xml:space="preserve"> и вида правового акта </w:t>
      </w:r>
      <w:proofErr w:type="gramStart"/>
      <w:r w:rsidR="00F61432">
        <w:t>в порядке очередности их поступления на регистрацию от наименьшего к наибольшему с шагом</w:t>
      </w:r>
      <w:proofErr w:type="gramEnd"/>
      <w:r w:rsidR="00F61432">
        <w:t xml:space="preserve"> в одну единицу начиная с регистрационного номера «1».    </w:t>
      </w:r>
    </w:p>
    <w:p w:rsidR="00720E79" w:rsidRDefault="0092662A" w:rsidP="00957374">
      <w:pPr>
        <w:ind w:firstLine="709"/>
        <w:outlineLvl w:val="0"/>
      </w:pPr>
      <w:r>
        <w:t>При регистрации, государственной регистрации правовые акты датирую</w:t>
      </w:r>
      <w:r>
        <w:t>т</w:t>
      </w:r>
      <w:r>
        <w:t>ся днем их подписания. Регистрация, государственная регистрация правовых а</w:t>
      </w:r>
      <w:r>
        <w:t>к</w:t>
      </w:r>
      <w:r>
        <w:t xml:space="preserve">тов осуществляется в день их подписания.  </w:t>
      </w:r>
    </w:p>
    <w:p w:rsidR="0041404D" w:rsidRPr="0041404D" w:rsidRDefault="00C56865" w:rsidP="0041404D">
      <w:pPr>
        <w:ind w:firstLine="709"/>
        <w:outlineLvl w:val="0"/>
        <w:rPr>
          <w:rFonts w:eastAsia="Times New Roman"/>
          <w:color w:val="auto"/>
          <w:lang w:eastAsia="ru-RU"/>
        </w:rPr>
      </w:pPr>
      <w:r>
        <w:t>24</w:t>
      </w:r>
      <w:r w:rsidR="0092662A">
        <w:t xml:space="preserve">. </w:t>
      </w:r>
      <w:r w:rsidR="00546665">
        <w:t>Ответственное структурное подразделение в день регистрации, гос</w:t>
      </w:r>
      <w:r w:rsidR="00546665">
        <w:t>у</w:t>
      </w:r>
      <w:r w:rsidR="00546665">
        <w:t xml:space="preserve">дарственной регистрации правового акта </w:t>
      </w:r>
      <w:r w:rsidR="0092662A">
        <w:t>представляет копии</w:t>
      </w:r>
      <w:r w:rsidR="00546665">
        <w:t xml:space="preserve"> зарегистрирова</w:t>
      </w:r>
      <w:r w:rsidR="00546665">
        <w:t>н</w:t>
      </w:r>
      <w:r w:rsidR="00546665">
        <w:t xml:space="preserve">ного </w:t>
      </w:r>
      <w:r w:rsidR="0092662A">
        <w:t>правового акта на электронном</w:t>
      </w:r>
      <w:r w:rsidR="00546665">
        <w:t xml:space="preserve"> </w:t>
      </w:r>
      <w:r w:rsidR="0092662A">
        <w:t>и бумажном носителях в</w:t>
      </w:r>
      <w:r w:rsidR="00546665">
        <w:t xml:space="preserve"> отдел правового обеспечения. </w:t>
      </w:r>
      <w:r w:rsidR="000275AF">
        <w:t>Копии зарегистрированного правового акта</w:t>
      </w:r>
      <w:r w:rsidR="00776214">
        <w:t xml:space="preserve"> на электронном нос</w:t>
      </w:r>
      <w:r w:rsidR="00776214">
        <w:t>и</w:t>
      </w:r>
      <w:r w:rsidR="00776214">
        <w:t xml:space="preserve">теле представляются в виде электронного образа </w:t>
      </w:r>
      <w:r w:rsidR="000275AF">
        <w:t xml:space="preserve">в </w:t>
      </w:r>
      <w:r w:rsidR="00776214">
        <w:t>формате «</w:t>
      </w:r>
      <w:proofErr w:type="spellStart"/>
      <w:r w:rsidR="00776214">
        <w:rPr>
          <w:lang w:val="en-US"/>
        </w:rPr>
        <w:t>pdf</w:t>
      </w:r>
      <w:proofErr w:type="spellEnd"/>
      <w:r w:rsidR="00776214">
        <w:t>»</w:t>
      </w:r>
      <w:r w:rsidR="00776214" w:rsidRPr="00776214">
        <w:t xml:space="preserve"> </w:t>
      </w:r>
      <w:r w:rsidR="00776214">
        <w:t>и текстового файла в формате «</w:t>
      </w:r>
      <w:proofErr w:type="spellStart"/>
      <w:r w:rsidR="00776214">
        <w:t>docx</w:t>
      </w:r>
      <w:proofErr w:type="spellEnd"/>
      <w:r w:rsidR="00776214">
        <w:t xml:space="preserve">». </w:t>
      </w:r>
      <w:proofErr w:type="gramStart"/>
      <w:r w:rsidR="00776214">
        <w:t>Копии зарегистрированного правового акта, предста</w:t>
      </w:r>
      <w:r w:rsidR="00776214">
        <w:t>в</w:t>
      </w:r>
      <w:r w:rsidR="00776214">
        <w:t>ляемые в отдел правового обеспечения</w:t>
      </w:r>
      <w:r w:rsidR="0019026A">
        <w:t>,</w:t>
      </w:r>
      <w:r w:rsidR="00776214">
        <w:t xml:space="preserve"> должны соответствовать требованиям к форматам копий нормативных правовых актов субъектов Российской Федерации и сведений об источниках их официального опубликования, представляемых в Министерство юстиции Российской Федерации в электронном виде для включ</w:t>
      </w:r>
      <w:r w:rsidR="00776214">
        <w:t>е</w:t>
      </w:r>
      <w:r w:rsidR="00776214">
        <w:t>ния в федеральный регистр нормативных правовых актов субъектов Российской Федерации</w:t>
      </w:r>
      <w:r w:rsidR="0041404D">
        <w:t>, утвержденным п</w:t>
      </w:r>
      <w:r w:rsidR="0041404D" w:rsidRPr="0041404D">
        <w:rPr>
          <w:rFonts w:eastAsia="Times New Roman"/>
          <w:color w:val="auto"/>
          <w:lang w:eastAsia="ru-RU"/>
        </w:rPr>
        <w:t>риказ</w:t>
      </w:r>
      <w:r w:rsidR="0041404D">
        <w:rPr>
          <w:rFonts w:eastAsia="Times New Roman"/>
          <w:color w:val="auto"/>
          <w:lang w:eastAsia="ru-RU"/>
        </w:rPr>
        <w:t>ом</w:t>
      </w:r>
      <w:r w:rsidR="0041404D" w:rsidRPr="0041404D">
        <w:rPr>
          <w:rFonts w:eastAsia="Times New Roman"/>
          <w:color w:val="auto"/>
          <w:lang w:eastAsia="ru-RU"/>
        </w:rPr>
        <w:t xml:space="preserve"> </w:t>
      </w:r>
      <w:r w:rsidR="0041404D">
        <w:rPr>
          <w:rFonts w:eastAsia="Times New Roman"/>
          <w:color w:val="auto"/>
          <w:lang w:eastAsia="ru-RU"/>
        </w:rPr>
        <w:t>Министерства юстиции Российской Фед</w:t>
      </w:r>
      <w:r w:rsidR="0041404D">
        <w:rPr>
          <w:rFonts w:eastAsia="Times New Roman"/>
          <w:color w:val="auto"/>
          <w:lang w:eastAsia="ru-RU"/>
        </w:rPr>
        <w:t>е</w:t>
      </w:r>
      <w:r w:rsidR="0041404D">
        <w:rPr>
          <w:rFonts w:eastAsia="Times New Roman"/>
          <w:color w:val="auto"/>
          <w:lang w:eastAsia="ru-RU"/>
        </w:rPr>
        <w:t>рации от 04.03.2021 №</w:t>
      </w:r>
      <w:r w:rsidR="0041404D" w:rsidRPr="0041404D">
        <w:rPr>
          <w:rFonts w:eastAsia="Times New Roman"/>
          <w:color w:val="auto"/>
          <w:lang w:eastAsia="ru-RU"/>
        </w:rPr>
        <w:t xml:space="preserve"> 27</w:t>
      </w:r>
      <w:r w:rsidR="0041404D">
        <w:rPr>
          <w:rFonts w:eastAsia="Times New Roman"/>
          <w:color w:val="auto"/>
          <w:lang w:eastAsia="ru-RU"/>
        </w:rPr>
        <w:t xml:space="preserve"> «</w:t>
      </w:r>
      <w:r w:rsidR="0041404D" w:rsidRPr="0041404D">
        <w:rPr>
          <w:rFonts w:eastAsia="Times New Roman"/>
          <w:color w:val="auto"/>
          <w:lang w:eastAsia="ru-RU"/>
        </w:rPr>
        <w:t>Об организации работы</w:t>
      </w:r>
      <w:proofErr w:type="gramEnd"/>
      <w:r w:rsidR="0041404D" w:rsidRPr="0041404D">
        <w:rPr>
          <w:rFonts w:eastAsia="Times New Roman"/>
          <w:color w:val="auto"/>
          <w:lang w:eastAsia="ru-RU"/>
        </w:rPr>
        <w:t xml:space="preserve"> по ведению федерального р</w:t>
      </w:r>
      <w:r w:rsidR="0041404D" w:rsidRPr="0041404D">
        <w:rPr>
          <w:rFonts w:eastAsia="Times New Roman"/>
          <w:color w:val="auto"/>
          <w:lang w:eastAsia="ru-RU"/>
        </w:rPr>
        <w:t>е</w:t>
      </w:r>
      <w:r w:rsidR="0041404D" w:rsidRPr="0041404D">
        <w:rPr>
          <w:rFonts w:eastAsia="Times New Roman"/>
          <w:color w:val="auto"/>
          <w:lang w:eastAsia="ru-RU"/>
        </w:rPr>
        <w:t>гистра нормативных правовых актов субъектов Российской Федерации и фед</w:t>
      </w:r>
      <w:r w:rsidR="0041404D" w:rsidRPr="0041404D">
        <w:rPr>
          <w:rFonts w:eastAsia="Times New Roman"/>
          <w:color w:val="auto"/>
          <w:lang w:eastAsia="ru-RU"/>
        </w:rPr>
        <w:t>е</w:t>
      </w:r>
      <w:r w:rsidR="0041404D" w:rsidRPr="0041404D">
        <w:rPr>
          <w:rFonts w:eastAsia="Times New Roman"/>
          <w:color w:val="auto"/>
          <w:lang w:eastAsia="ru-RU"/>
        </w:rPr>
        <w:t>рального регистра муниципал</w:t>
      </w:r>
      <w:r w:rsidR="0041404D">
        <w:rPr>
          <w:rFonts w:eastAsia="Times New Roman"/>
          <w:color w:val="auto"/>
          <w:lang w:eastAsia="ru-RU"/>
        </w:rPr>
        <w:t xml:space="preserve">ьных нормативных правовых актов». </w:t>
      </w:r>
      <w:r w:rsidR="0041404D" w:rsidRPr="0041404D">
        <w:rPr>
          <w:rFonts w:eastAsia="Times New Roman"/>
          <w:color w:val="auto"/>
          <w:lang w:eastAsia="ru-RU"/>
        </w:rPr>
        <w:t xml:space="preserve"> </w:t>
      </w:r>
    </w:p>
    <w:p w:rsidR="0092662A" w:rsidRDefault="00A44DB9" w:rsidP="00957374">
      <w:pPr>
        <w:ind w:firstLine="709"/>
        <w:outlineLvl w:val="0"/>
      </w:pPr>
      <w:r>
        <w:t xml:space="preserve">Ответственное структурное подразделение несет ответственность за </w:t>
      </w:r>
      <w:r w:rsidRPr="00A44DB9">
        <w:t>соо</w:t>
      </w:r>
      <w:r w:rsidRPr="00A44DB9">
        <w:t>т</w:t>
      </w:r>
      <w:r w:rsidRPr="00A44DB9">
        <w:t>ветствие</w:t>
      </w:r>
      <w:r>
        <w:t xml:space="preserve"> копий правового акта, представленных в отдел правового обеспечение на электронном и бумажном носителе оригиналу указанного правового акта. </w:t>
      </w:r>
    </w:p>
    <w:p w:rsidR="009C15CA" w:rsidRDefault="00C56865" w:rsidP="009C15CA">
      <w:pPr>
        <w:ind w:firstLine="709"/>
        <w:outlineLvl w:val="0"/>
      </w:pPr>
      <w:r>
        <w:t>25</w:t>
      </w:r>
      <w:r w:rsidR="00A44DB9">
        <w:t xml:space="preserve">. </w:t>
      </w:r>
      <w:proofErr w:type="gramStart"/>
      <w:r w:rsidR="00101029">
        <w:t>Копии правовых актов</w:t>
      </w:r>
      <w:r w:rsidR="009C15CA">
        <w:t xml:space="preserve"> рассылаются в заинтересованные структу</w:t>
      </w:r>
      <w:r w:rsidR="00B25455">
        <w:t>рные подразделения министерства, а также</w:t>
      </w:r>
      <w:r w:rsidR="009C15CA">
        <w:t xml:space="preserve"> органы государственной власти</w:t>
      </w:r>
      <w:r w:rsidR="00B25455">
        <w:t xml:space="preserve">, местного самоуправления, организации, должностным лицам и гражданам </w:t>
      </w:r>
      <w:r w:rsidR="009C15CA">
        <w:t>(при необход</w:t>
      </w:r>
      <w:r w:rsidR="009C15CA">
        <w:t>и</w:t>
      </w:r>
      <w:r w:rsidR="009C15CA">
        <w:t xml:space="preserve">мости) в течение </w:t>
      </w:r>
      <w:r w:rsidR="005B3B1A">
        <w:t>трех</w:t>
      </w:r>
      <w:r w:rsidR="009C15CA">
        <w:t xml:space="preserve"> рабочих дней со дня их при</w:t>
      </w:r>
      <w:r w:rsidR="00B77E98">
        <w:t>нятия, за исключением случ</w:t>
      </w:r>
      <w:r w:rsidR="00B77E98">
        <w:t>а</w:t>
      </w:r>
      <w:r w:rsidR="00B77E98">
        <w:t>ев</w:t>
      </w:r>
      <w:r w:rsidR="00101029">
        <w:t>,</w:t>
      </w:r>
      <w:r w:rsidR="00B77E98">
        <w:t xml:space="preserve"> </w:t>
      </w:r>
      <w:r w:rsidR="00DB7D49">
        <w:t>когда законодательством Российской Федерации, законодательством Астр</w:t>
      </w:r>
      <w:r w:rsidR="00DB7D49">
        <w:t>а</w:t>
      </w:r>
      <w:r w:rsidR="00DB7D49">
        <w:t>ханской области или самими правовыми актами установлен иной порядок и ср</w:t>
      </w:r>
      <w:r w:rsidR="00DB7D49">
        <w:t>о</w:t>
      </w:r>
      <w:r w:rsidR="00DB7D49">
        <w:lastRenderedPageBreak/>
        <w:t>ки их рассылки.</w:t>
      </w:r>
      <w:proofErr w:type="gramEnd"/>
      <w:r w:rsidR="00B77E98">
        <w:t xml:space="preserve"> </w:t>
      </w:r>
      <w:r w:rsidR="00101029">
        <w:t>Ответственность за рассылку копий правовых актов министе</w:t>
      </w:r>
      <w:r w:rsidR="00101029">
        <w:t>р</w:t>
      </w:r>
      <w:r w:rsidR="00101029">
        <w:t xml:space="preserve">ства несут ответственные структурные подразделения.   </w:t>
      </w:r>
    </w:p>
    <w:p w:rsidR="00BB0F21" w:rsidRDefault="00C56865" w:rsidP="008B1D4F">
      <w:pPr>
        <w:ind w:firstLine="709"/>
        <w:outlineLvl w:val="0"/>
      </w:pPr>
      <w:r>
        <w:t>26</w:t>
      </w:r>
      <w:r w:rsidR="00A820A6">
        <w:t xml:space="preserve">. </w:t>
      </w:r>
      <w:proofErr w:type="gramStart"/>
      <w:r w:rsidR="00101029">
        <w:t>Направление копий</w:t>
      </w:r>
      <w:r w:rsidR="00027061">
        <w:t xml:space="preserve"> нормативных</w:t>
      </w:r>
      <w:r w:rsidR="00101029">
        <w:t xml:space="preserve"> правовых актов</w:t>
      </w:r>
      <w:r w:rsidR="00027061">
        <w:t xml:space="preserve"> министерства</w:t>
      </w:r>
      <w:r w:rsidR="00101029">
        <w:t xml:space="preserve"> в Управление Министерства Юстиции Российской Федерации по Астраханской области, прокуратуру Астраханской области, Думу Астраханской области, п</w:t>
      </w:r>
      <w:r w:rsidR="00101029">
        <w:t>о</w:t>
      </w:r>
      <w:r w:rsidR="00101029">
        <w:t>ставщикам справочны</w:t>
      </w:r>
      <w:r w:rsidR="00027061">
        <w:t>х-правовых систем</w:t>
      </w:r>
      <w:r w:rsidR="00DD6569">
        <w:t>,</w:t>
      </w:r>
      <w:r w:rsidR="00027061">
        <w:t xml:space="preserve"> </w:t>
      </w:r>
      <w:r w:rsidR="00DD6569">
        <w:t xml:space="preserve">на официальное опубликование и для размещения </w:t>
      </w:r>
      <w:r w:rsidR="00DD6569" w:rsidRPr="00DD6569">
        <w:rPr>
          <w:rFonts w:eastAsia="Times New Roman"/>
          <w:color w:val="auto"/>
          <w:lang w:eastAsia="ru-RU"/>
        </w:rPr>
        <w:t>в официальном сетевом издании, определенном Правительством Астра</w:t>
      </w:r>
      <w:r w:rsidR="00DD6569">
        <w:rPr>
          <w:rFonts w:eastAsia="Times New Roman"/>
          <w:color w:val="auto"/>
          <w:lang w:eastAsia="ru-RU"/>
        </w:rPr>
        <w:t>ханской области, а также на «</w:t>
      </w:r>
      <w:r w:rsidR="00DD6569" w:rsidRPr="00DD6569">
        <w:rPr>
          <w:rFonts w:eastAsia="Times New Roman"/>
          <w:color w:val="auto"/>
          <w:lang w:eastAsia="ru-RU"/>
        </w:rPr>
        <w:t>Официальном интернет-портале правовой информа</w:t>
      </w:r>
      <w:r w:rsidR="00DD6569">
        <w:rPr>
          <w:rFonts w:eastAsia="Times New Roman"/>
          <w:color w:val="auto"/>
          <w:lang w:eastAsia="ru-RU"/>
        </w:rPr>
        <w:t>ции»</w:t>
      </w:r>
      <w:r w:rsidR="00DD6569" w:rsidRPr="00DD6569">
        <w:rPr>
          <w:rFonts w:eastAsia="Times New Roman"/>
          <w:color w:val="auto"/>
          <w:lang w:eastAsia="ru-RU"/>
        </w:rPr>
        <w:t xml:space="preserve"> (</w:t>
      </w:r>
      <w:hyperlink r:id="rId16" w:tgtFrame="_blank" w:tooltip="&lt;div class=&quot;doc www&quot;&gt;&lt;span class=&quot;aligner&quot;&gt;&lt;div class=&quot;icon listDocWWW-16&quot;&gt;&lt;/div&gt;&lt;/span&gt;www.pravo.gov.ru&lt;/div&gt;" w:history="1">
        <w:r w:rsidR="00DD6569" w:rsidRPr="00DD6569">
          <w:rPr>
            <w:rFonts w:eastAsia="Times New Roman"/>
            <w:color w:val="auto"/>
            <w:u w:val="single"/>
            <w:lang w:eastAsia="ru-RU"/>
          </w:rPr>
          <w:t>www.pravo.gov.ru</w:t>
        </w:r>
      </w:hyperlink>
      <w:r w:rsidR="00DD6569" w:rsidRPr="00DD6569">
        <w:rPr>
          <w:rFonts w:eastAsia="Times New Roman"/>
          <w:color w:val="auto"/>
          <w:lang w:eastAsia="ru-RU"/>
        </w:rPr>
        <w:t xml:space="preserve">) </w:t>
      </w:r>
      <w:r w:rsidR="00027061">
        <w:t>осуществляется</w:t>
      </w:r>
      <w:r w:rsidR="00DD6569">
        <w:t xml:space="preserve"> в случаях, </w:t>
      </w:r>
      <w:r w:rsidR="00027061">
        <w:t>порядке и сроки, установ</w:t>
      </w:r>
      <w:r w:rsidR="00DD6569">
        <w:t>ленных</w:t>
      </w:r>
      <w:r w:rsidR="00027061">
        <w:t xml:space="preserve"> законодательством Российской Федерации и</w:t>
      </w:r>
      <w:proofErr w:type="gramEnd"/>
      <w:r w:rsidR="00027061">
        <w:t xml:space="preserve"> законодательством Астраханской области.</w:t>
      </w:r>
    </w:p>
    <w:p w:rsidR="00234335" w:rsidRDefault="00C56865" w:rsidP="008B1D4F">
      <w:pPr>
        <w:ind w:firstLine="709"/>
        <w:outlineLvl w:val="0"/>
      </w:pPr>
      <w:r>
        <w:t>27</w:t>
      </w:r>
      <w:r w:rsidR="00BA73DC">
        <w:t xml:space="preserve">. </w:t>
      </w:r>
      <w:r w:rsidR="00234335">
        <w:t>Направление на опубликование копий правовых актов министерства ненормативного характера осуществляется в порядке и сроки, установленные указанными актами, если такие акты содержат предписания об их опубликов</w:t>
      </w:r>
      <w:r w:rsidR="00234335">
        <w:t>а</w:t>
      </w:r>
      <w:r w:rsidR="00234335">
        <w:t>нии и если иное не установлено законодательством Российской Федерации и з</w:t>
      </w:r>
      <w:r w:rsidR="00234335">
        <w:t>а</w:t>
      </w:r>
      <w:r w:rsidR="00234335">
        <w:t xml:space="preserve">конодательством Астраханской области. </w:t>
      </w:r>
    </w:p>
    <w:p w:rsidR="00234335" w:rsidRDefault="00C56865" w:rsidP="00234335">
      <w:pPr>
        <w:ind w:firstLine="709"/>
        <w:outlineLvl w:val="0"/>
      </w:pPr>
      <w:r>
        <w:t>28</w:t>
      </w:r>
      <w:r w:rsidR="00234335">
        <w:t xml:space="preserve">. </w:t>
      </w:r>
      <w:r w:rsidR="003C3D93">
        <w:t>Хранение подлинников</w:t>
      </w:r>
      <w:r w:rsidR="00234335">
        <w:t xml:space="preserve"> правовых актов </w:t>
      </w:r>
      <w:r w:rsidR="003C3D93">
        <w:t>организуется отделом</w:t>
      </w:r>
      <w:r w:rsidR="00234335">
        <w:t xml:space="preserve"> внутр</w:t>
      </w:r>
      <w:r w:rsidR="00234335">
        <w:t>и</w:t>
      </w:r>
      <w:r w:rsidR="00234335">
        <w:t>ведомственного, межведомственного и межрегионального взаимодействия м</w:t>
      </w:r>
      <w:r w:rsidR="00234335">
        <w:t>и</w:t>
      </w:r>
      <w:r w:rsidR="00234335">
        <w:t>нистерства.</w:t>
      </w:r>
    </w:p>
    <w:p w:rsidR="00234335" w:rsidRDefault="00C56865" w:rsidP="00234335">
      <w:pPr>
        <w:ind w:firstLine="709"/>
        <w:outlineLvl w:val="0"/>
      </w:pPr>
      <w:r>
        <w:t>29</w:t>
      </w:r>
      <w:r w:rsidR="00234335">
        <w:t>. Нормативные правовые акты</w:t>
      </w:r>
      <w:r w:rsidR="003C3D93">
        <w:t xml:space="preserve"> министерства</w:t>
      </w:r>
      <w:r w:rsidR="00234335">
        <w:t xml:space="preserve"> вступают в силу со дня их официального опубликования, если</w:t>
      </w:r>
      <w:r w:rsidR="007C6297">
        <w:t xml:space="preserve"> </w:t>
      </w:r>
      <w:r w:rsidR="00234335">
        <w:t>самими нормативными правовыми актами</w:t>
      </w:r>
      <w:r w:rsidR="003C3D93">
        <w:t xml:space="preserve"> министерства</w:t>
      </w:r>
      <w:r w:rsidR="00234335">
        <w:t xml:space="preserve"> не предусмотрен иной порядок их вступления в силу. Правовые акты </w:t>
      </w:r>
      <w:r w:rsidR="003C3D93">
        <w:t>министерства ненормативного характера</w:t>
      </w:r>
      <w:r w:rsidR="00234335">
        <w:t xml:space="preserve"> вступают в силу со дня их прин</w:t>
      </w:r>
      <w:r w:rsidR="00234335">
        <w:t>я</w:t>
      </w:r>
      <w:r w:rsidR="00234335">
        <w:t>тия, если самими правовыми актами ненормативного характера не предусмотрен иной порядок их вступления в силу.</w:t>
      </w:r>
    </w:p>
    <w:p w:rsidR="00234335" w:rsidRDefault="00234335" w:rsidP="008B1D4F">
      <w:pPr>
        <w:ind w:firstLine="709"/>
        <w:outlineLvl w:val="0"/>
      </w:pPr>
    </w:p>
    <w:p w:rsidR="00234335" w:rsidRDefault="00234335" w:rsidP="008B1D4F">
      <w:pPr>
        <w:ind w:firstLine="709"/>
        <w:outlineLvl w:val="0"/>
      </w:pPr>
    </w:p>
    <w:p w:rsidR="00234335" w:rsidRDefault="00234335" w:rsidP="008B1D4F">
      <w:pPr>
        <w:ind w:firstLine="709"/>
        <w:outlineLvl w:val="0"/>
      </w:pPr>
    </w:p>
    <w:p w:rsidR="007162A9" w:rsidRDefault="007162A9" w:rsidP="007162A9">
      <w:pPr>
        <w:ind w:firstLine="0"/>
        <w:outlineLvl w:val="0"/>
      </w:pPr>
    </w:p>
    <w:p w:rsidR="0098377F" w:rsidRDefault="0098377F" w:rsidP="0098377F">
      <w:pPr>
        <w:ind w:firstLine="0"/>
        <w:outlineLvl w:val="0"/>
      </w:pPr>
    </w:p>
    <w:p w:rsidR="008735D0" w:rsidRDefault="008735D0" w:rsidP="008735D0">
      <w:pPr>
        <w:widowControl w:val="0"/>
        <w:autoSpaceDE w:val="0"/>
        <w:ind w:left="11057" w:firstLine="0"/>
        <w:jc w:val="left"/>
      </w:pPr>
    </w:p>
    <w:p w:rsidR="008735D0" w:rsidRDefault="008735D0" w:rsidP="009C55FB">
      <w:pPr>
        <w:widowControl w:val="0"/>
        <w:autoSpaceDE w:val="0"/>
        <w:ind w:left="9918" w:firstLine="702"/>
        <w:jc w:val="left"/>
      </w:pPr>
    </w:p>
    <w:p w:rsidR="008735D0" w:rsidRDefault="008735D0" w:rsidP="009C55FB">
      <w:pPr>
        <w:widowControl w:val="0"/>
        <w:autoSpaceDE w:val="0"/>
        <w:ind w:left="9918" w:firstLine="702"/>
        <w:jc w:val="left"/>
      </w:pPr>
    </w:p>
    <w:p w:rsidR="008735D0" w:rsidRDefault="008735D0" w:rsidP="009C55FB">
      <w:pPr>
        <w:widowControl w:val="0"/>
        <w:autoSpaceDE w:val="0"/>
        <w:ind w:left="9918" w:firstLine="702"/>
        <w:jc w:val="left"/>
      </w:pPr>
    </w:p>
    <w:p w:rsidR="000D109D" w:rsidRDefault="000D109D" w:rsidP="009C55FB">
      <w:pPr>
        <w:widowControl w:val="0"/>
        <w:autoSpaceDE w:val="0"/>
        <w:ind w:left="9918" w:firstLine="702"/>
        <w:jc w:val="left"/>
      </w:pPr>
    </w:p>
    <w:p w:rsidR="008735D0" w:rsidRDefault="008735D0" w:rsidP="009C55FB">
      <w:pPr>
        <w:widowControl w:val="0"/>
        <w:autoSpaceDE w:val="0"/>
        <w:ind w:left="9918" w:firstLine="702"/>
        <w:jc w:val="left"/>
      </w:pPr>
    </w:p>
    <w:p w:rsidR="008735D0" w:rsidRDefault="008735D0" w:rsidP="009C55FB">
      <w:pPr>
        <w:widowControl w:val="0"/>
        <w:autoSpaceDE w:val="0"/>
        <w:ind w:left="9918" w:firstLine="702"/>
        <w:jc w:val="left"/>
      </w:pPr>
    </w:p>
    <w:p w:rsidR="008735D0" w:rsidRDefault="008735D0" w:rsidP="009C55FB">
      <w:pPr>
        <w:widowControl w:val="0"/>
        <w:autoSpaceDE w:val="0"/>
        <w:ind w:left="9918" w:firstLine="702"/>
        <w:jc w:val="left"/>
      </w:pPr>
    </w:p>
    <w:p w:rsidR="008735D0" w:rsidRDefault="008735D0" w:rsidP="008735D0">
      <w:pPr>
        <w:widowControl w:val="0"/>
        <w:autoSpaceDE w:val="0"/>
        <w:ind w:left="9918" w:firstLine="702"/>
      </w:pPr>
    </w:p>
    <w:sectPr w:rsidR="008735D0" w:rsidSect="0098377F">
      <w:type w:val="continuous"/>
      <w:pgSz w:w="11906" w:h="16838"/>
      <w:pgMar w:top="536" w:right="566" w:bottom="1276" w:left="1560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14" w:rsidRDefault="00A06D14">
      <w:r>
        <w:separator/>
      </w:r>
    </w:p>
  </w:endnote>
  <w:endnote w:type="continuationSeparator" w:id="0">
    <w:p w:rsidR="00A06D14" w:rsidRDefault="00A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14" w:rsidRDefault="00A06D1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14" w:rsidRDefault="00A06D14">
    <w:pPr>
      <w:pStyle w:val="ad"/>
      <w:jc w:val="center"/>
    </w:pPr>
  </w:p>
  <w:p w:rsidR="00A06D14" w:rsidRDefault="00A06D1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14" w:rsidRDefault="00A06D1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14" w:rsidRDefault="00A06D14">
      <w:r>
        <w:separator/>
      </w:r>
    </w:p>
  </w:footnote>
  <w:footnote w:type="continuationSeparator" w:id="0">
    <w:p w:rsidR="00A06D14" w:rsidRDefault="00A06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14" w:rsidRDefault="00A06D1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99966"/>
      <w:docPartObj>
        <w:docPartGallery w:val="Page Numbers (Top of Page)"/>
        <w:docPartUnique/>
      </w:docPartObj>
    </w:sdtPr>
    <w:sdtEndPr/>
    <w:sdtContent>
      <w:p w:rsidR="00A06D14" w:rsidRDefault="00A06D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900">
          <w:rPr>
            <w:noProof/>
          </w:rPr>
          <w:t>9</w:t>
        </w:r>
        <w:r>
          <w:fldChar w:fldCharType="end"/>
        </w:r>
      </w:p>
    </w:sdtContent>
  </w:sdt>
  <w:p w:rsidR="00A06D14" w:rsidRDefault="00A06D1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14" w:rsidRDefault="00A06D14">
    <w:pPr>
      <w:pStyle w:val="ac"/>
      <w:jc w:val="center"/>
    </w:pPr>
  </w:p>
  <w:p w:rsidR="00A06D14" w:rsidRPr="00475165" w:rsidRDefault="00A06D14" w:rsidP="0047516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21D4"/>
    <w:multiLevelType w:val="multilevel"/>
    <w:tmpl w:val="DB12B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92B69"/>
    <w:multiLevelType w:val="multilevel"/>
    <w:tmpl w:val="BA861A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24C50"/>
    <w:rsid w:val="00027061"/>
    <w:rsid w:val="000275AF"/>
    <w:rsid w:val="00035569"/>
    <w:rsid w:val="000476FA"/>
    <w:rsid w:val="00050633"/>
    <w:rsid w:val="00053CD3"/>
    <w:rsid w:val="00057E70"/>
    <w:rsid w:val="0006189A"/>
    <w:rsid w:val="00063FC7"/>
    <w:rsid w:val="00066481"/>
    <w:rsid w:val="00081900"/>
    <w:rsid w:val="00083B65"/>
    <w:rsid w:val="000B3941"/>
    <w:rsid w:val="000C2B2B"/>
    <w:rsid w:val="000C52FF"/>
    <w:rsid w:val="000C6A21"/>
    <w:rsid w:val="000D01D6"/>
    <w:rsid w:val="000D109D"/>
    <w:rsid w:val="000D6559"/>
    <w:rsid w:val="000D7C92"/>
    <w:rsid w:val="00101029"/>
    <w:rsid w:val="00102E70"/>
    <w:rsid w:val="001115DA"/>
    <w:rsid w:val="0012563F"/>
    <w:rsid w:val="001353F1"/>
    <w:rsid w:val="00136EAF"/>
    <w:rsid w:val="00140E1B"/>
    <w:rsid w:val="001436A0"/>
    <w:rsid w:val="00155993"/>
    <w:rsid w:val="00161521"/>
    <w:rsid w:val="0016270A"/>
    <w:rsid w:val="001731A7"/>
    <w:rsid w:val="00175908"/>
    <w:rsid w:val="00184BD8"/>
    <w:rsid w:val="0019026A"/>
    <w:rsid w:val="001B32AC"/>
    <w:rsid w:val="001C0BEE"/>
    <w:rsid w:val="001C2CBB"/>
    <w:rsid w:val="001C4AAF"/>
    <w:rsid w:val="001C6A8E"/>
    <w:rsid w:val="001D54B8"/>
    <w:rsid w:val="001D5E81"/>
    <w:rsid w:val="001E4DF5"/>
    <w:rsid w:val="001E7C54"/>
    <w:rsid w:val="0020108E"/>
    <w:rsid w:val="002202B7"/>
    <w:rsid w:val="00220A9A"/>
    <w:rsid w:val="00220E95"/>
    <w:rsid w:val="00224DC7"/>
    <w:rsid w:val="00225BC9"/>
    <w:rsid w:val="00234335"/>
    <w:rsid w:val="002360D9"/>
    <w:rsid w:val="00242576"/>
    <w:rsid w:val="00271152"/>
    <w:rsid w:val="0027718D"/>
    <w:rsid w:val="00280E3C"/>
    <w:rsid w:val="002878B2"/>
    <w:rsid w:val="00287DE8"/>
    <w:rsid w:val="0029699E"/>
    <w:rsid w:val="002A7AF7"/>
    <w:rsid w:val="002B0C60"/>
    <w:rsid w:val="002D6042"/>
    <w:rsid w:val="002E4F98"/>
    <w:rsid w:val="002E53CC"/>
    <w:rsid w:val="002E5908"/>
    <w:rsid w:val="002F205E"/>
    <w:rsid w:val="002F62A0"/>
    <w:rsid w:val="003034B6"/>
    <w:rsid w:val="003303B8"/>
    <w:rsid w:val="003504FC"/>
    <w:rsid w:val="003639DD"/>
    <w:rsid w:val="0036533A"/>
    <w:rsid w:val="00385FC8"/>
    <w:rsid w:val="003A3752"/>
    <w:rsid w:val="003A7C89"/>
    <w:rsid w:val="003B0CF5"/>
    <w:rsid w:val="003B70AD"/>
    <w:rsid w:val="003C39E8"/>
    <w:rsid w:val="003C3D93"/>
    <w:rsid w:val="003D28F2"/>
    <w:rsid w:val="003E42DF"/>
    <w:rsid w:val="003E5F1A"/>
    <w:rsid w:val="00400C4D"/>
    <w:rsid w:val="0040512E"/>
    <w:rsid w:val="0041404D"/>
    <w:rsid w:val="00422C4E"/>
    <w:rsid w:val="0045315D"/>
    <w:rsid w:val="00465FB6"/>
    <w:rsid w:val="00475165"/>
    <w:rsid w:val="00477C4B"/>
    <w:rsid w:val="0049003A"/>
    <w:rsid w:val="00496FDF"/>
    <w:rsid w:val="004A0E77"/>
    <w:rsid w:val="004A17D1"/>
    <w:rsid w:val="004B3E04"/>
    <w:rsid w:val="004C5B6F"/>
    <w:rsid w:val="004D3EBF"/>
    <w:rsid w:val="00504B0E"/>
    <w:rsid w:val="00504B37"/>
    <w:rsid w:val="00512643"/>
    <w:rsid w:val="00512BE9"/>
    <w:rsid w:val="0052454C"/>
    <w:rsid w:val="00524DE0"/>
    <w:rsid w:val="00531259"/>
    <w:rsid w:val="00531AEB"/>
    <w:rsid w:val="0054212A"/>
    <w:rsid w:val="0054516C"/>
    <w:rsid w:val="00546665"/>
    <w:rsid w:val="00551B76"/>
    <w:rsid w:val="005722AD"/>
    <w:rsid w:val="0058041C"/>
    <w:rsid w:val="00584D98"/>
    <w:rsid w:val="00596256"/>
    <w:rsid w:val="005B3B1A"/>
    <w:rsid w:val="005B62FB"/>
    <w:rsid w:val="005C0B20"/>
    <w:rsid w:val="005C0BD0"/>
    <w:rsid w:val="005C1779"/>
    <w:rsid w:val="005E0F1C"/>
    <w:rsid w:val="005F1B78"/>
    <w:rsid w:val="006132B6"/>
    <w:rsid w:val="00613A10"/>
    <w:rsid w:val="00622727"/>
    <w:rsid w:val="00623D77"/>
    <w:rsid w:val="00633CCB"/>
    <w:rsid w:val="0064353F"/>
    <w:rsid w:val="0064464E"/>
    <w:rsid w:val="006520D5"/>
    <w:rsid w:val="00661D4A"/>
    <w:rsid w:val="0066315C"/>
    <w:rsid w:val="00682868"/>
    <w:rsid w:val="00685DDD"/>
    <w:rsid w:val="00694B5C"/>
    <w:rsid w:val="006A3025"/>
    <w:rsid w:val="006A309E"/>
    <w:rsid w:val="006A3B55"/>
    <w:rsid w:val="006A7445"/>
    <w:rsid w:val="006C5CBE"/>
    <w:rsid w:val="006C60D9"/>
    <w:rsid w:val="006E1F7A"/>
    <w:rsid w:val="006E54C4"/>
    <w:rsid w:val="006F3660"/>
    <w:rsid w:val="00714538"/>
    <w:rsid w:val="007162A9"/>
    <w:rsid w:val="00720E79"/>
    <w:rsid w:val="00724E7B"/>
    <w:rsid w:val="00733CC6"/>
    <w:rsid w:val="007354DC"/>
    <w:rsid w:val="0074452F"/>
    <w:rsid w:val="00744FF7"/>
    <w:rsid w:val="0074534C"/>
    <w:rsid w:val="0075032E"/>
    <w:rsid w:val="00751762"/>
    <w:rsid w:val="00757AEA"/>
    <w:rsid w:val="00763FD1"/>
    <w:rsid w:val="00764F94"/>
    <w:rsid w:val="00766A38"/>
    <w:rsid w:val="00771F8C"/>
    <w:rsid w:val="00772AAD"/>
    <w:rsid w:val="00773F23"/>
    <w:rsid w:val="0077507C"/>
    <w:rsid w:val="00776214"/>
    <w:rsid w:val="00780D8E"/>
    <w:rsid w:val="00790E2F"/>
    <w:rsid w:val="007931A2"/>
    <w:rsid w:val="007A1B5C"/>
    <w:rsid w:val="007C48F7"/>
    <w:rsid w:val="007C6297"/>
    <w:rsid w:val="007D6973"/>
    <w:rsid w:val="007E6257"/>
    <w:rsid w:val="00805081"/>
    <w:rsid w:val="00806496"/>
    <w:rsid w:val="00815145"/>
    <w:rsid w:val="00816F54"/>
    <w:rsid w:val="008222BF"/>
    <w:rsid w:val="00845B3D"/>
    <w:rsid w:val="00865DE0"/>
    <w:rsid w:val="00872BB2"/>
    <w:rsid w:val="008735D0"/>
    <w:rsid w:val="008771A8"/>
    <w:rsid w:val="00884430"/>
    <w:rsid w:val="00885133"/>
    <w:rsid w:val="008926A0"/>
    <w:rsid w:val="00892DDF"/>
    <w:rsid w:val="008B1D4F"/>
    <w:rsid w:val="008D0A81"/>
    <w:rsid w:val="008E4E42"/>
    <w:rsid w:val="008F172D"/>
    <w:rsid w:val="008F1B45"/>
    <w:rsid w:val="00900D65"/>
    <w:rsid w:val="00905AD6"/>
    <w:rsid w:val="00915836"/>
    <w:rsid w:val="0092662A"/>
    <w:rsid w:val="009354C9"/>
    <w:rsid w:val="009405E8"/>
    <w:rsid w:val="009416E1"/>
    <w:rsid w:val="00954295"/>
    <w:rsid w:val="00957374"/>
    <w:rsid w:val="0095759B"/>
    <w:rsid w:val="00981124"/>
    <w:rsid w:val="0098377F"/>
    <w:rsid w:val="0099309F"/>
    <w:rsid w:val="00993281"/>
    <w:rsid w:val="00994A5A"/>
    <w:rsid w:val="0099515A"/>
    <w:rsid w:val="009A39B8"/>
    <w:rsid w:val="009A480A"/>
    <w:rsid w:val="009C0D74"/>
    <w:rsid w:val="009C15CA"/>
    <w:rsid w:val="009C55FB"/>
    <w:rsid w:val="009D2DC1"/>
    <w:rsid w:val="009D3ACB"/>
    <w:rsid w:val="009D59C2"/>
    <w:rsid w:val="009F2491"/>
    <w:rsid w:val="009F2A6C"/>
    <w:rsid w:val="00A01943"/>
    <w:rsid w:val="00A01F51"/>
    <w:rsid w:val="00A04830"/>
    <w:rsid w:val="00A06D14"/>
    <w:rsid w:val="00A17DB3"/>
    <w:rsid w:val="00A2005D"/>
    <w:rsid w:val="00A231BD"/>
    <w:rsid w:val="00A31774"/>
    <w:rsid w:val="00A44DB9"/>
    <w:rsid w:val="00A66AF6"/>
    <w:rsid w:val="00A70204"/>
    <w:rsid w:val="00A71DF3"/>
    <w:rsid w:val="00A820A6"/>
    <w:rsid w:val="00A94B28"/>
    <w:rsid w:val="00AA1341"/>
    <w:rsid w:val="00AA1E49"/>
    <w:rsid w:val="00AA2B66"/>
    <w:rsid w:val="00AA60B1"/>
    <w:rsid w:val="00AB1090"/>
    <w:rsid w:val="00AB4DB0"/>
    <w:rsid w:val="00AB6303"/>
    <w:rsid w:val="00AC1AB0"/>
    <w:rsid w:val="00AC4B98"/>
    <w:rsid w:val="00AD0C0D"/>
    <w:rsid w:val="00AF2A71"/>
    <w:rsid w:val="00B12B1F"/>
    <w:rsid w:val="00B134B0"/>
    <w:rsid w:val="00B1698E"/>
    <w:rsid w:val="00B25455"/>
    <w:rsid w:val="00B410B9"/>
    <w:rsid w:val="00B433DA"/>
    <w:rsid w:val="00B51B33"/>
    <w:rsid w:val="00B776C6"/>
    <w:rsid w:val="00B77E98"/>
    <w:rsid w:val="00B824D5"/>
    <w:rsid w:val="00B9053B"/>
    <w:rsid w:val="00B916EC"/>
    <w:rsid w:val="00BA73DC"/>
    <w:rsid w:val="00BB0F21"/>
    <w:rsid w:val="00BB0F85"/>
    <w:rsid w:val="00BB6AD9"/>
    <w:rsid w:val="00BC7C02"/>
    <w:rsid w:val="00BD6C54"/>
    <w:rsid w:val="00C11E6E"/>
    <w:rsid w:val="00C2453E"/>
    <w:rsid w:val="00C362D0"/>
    <w:rsid w:val="00C42E0C"/>
    <w:rsid w:val="00C53CD1"/>
    <w:rsid w:val="00C542FE"/>
    <w:rsid w:val="00C56865"/>
    <w:rsid w:val="00C718FF"/>
    <w:rsid w:val="00C84110"/>
    <w:rsid w:val="00C84CAB"/>
    <w:rsid w:val="00C96B82"/>
    <w:rsid w:val="00CA0D07"/>
    <w:rsid w:val="00CB1EA5"/>
    <w:rsid w:val="00CC7D38"/>
    <w:rsid w:val="00CD5FEC"/>
    <w:rsid w:val="00CE1B35"/>
    <w:rsid w:val="00CE49D2"/>
    <w:rsid w:val="00CF1FEF"/>
    <w:rsid w:val="00CF625C"/>
    <w:rsid w:val="00D23ADB"/>
    <w:rsid w:val="00D279A2"/>
    <w:rsid w:val="00D32B94"/>
    <w:rsid w:val="00D4493C"/>
    <w:rsid w:val="00D47867"/>
    <w:rsid w:val="00D47AB2"/>
    <w:rsid w:val="00D56FCA"/>
    <w:rsid w:val="00D63B55"/>
    <w:rsid w:val="00D71B71"/>
    <w:rsid w:val="00D72FB8"/>
    <w:rsid w:val="00D8099C"/>
    <w:rsid w:val="00DA4DF6"/>
    <w:rsid w:val="00DB02DB"/>
    <w:rsid w:val="00DB5135"/>
    <w:rsid w:val="00DB7D49"/>
    <w:rsid w:val="00DC1351"/>
    <w:rsid w:val="00DC4654"/>
    <w:rsid w:val="00DC4E8A"/>
    <w:rsid w:val="00DD6569"/>
    <w:rsid w:val="00DE4B02"/>
    <w:rsid w:val="00DE580F"/>
    <w:rsid w:val="00DF00EC"/>
    <w:rsid w:val="00DF1D0A"/>
    <w:rsid w:val="00E07267"/>
    <w:rsid w:val="00E10693"/>
    <w:rsid w:val="00E16FDE"/>
    <w:rsid w:val="00E209B3"/>
    <w:rsid w:val="00E404EF"/>
    <w:rsid w:val="00E41318"/>
    <w:rsid w:val="00E556A2"/>
    <w:rsid w:val="00E6308F"/>
    <w:rsid w:val="00E631B7"/>
    <w:rsid w:val="00E64031"/>
    <w:rsid w:val="00E64079"/>
    <w:rsid w:val="00E871EB"/>
    <w:rsid w:val="00E95BE4"/>
    <w:rsid w:val="00EA6DF8"/>
    <w:rsid w:val="00EA7076"/>
    <w:rsid w:val="00EC3562"/>
    <w:rsid w:val="00EC410B"/>
    <w:rsid w:val="00EC7FCD"/>
    <w:rsid w:val="00ED22D6"/>
    <w:rsid w:val="00EE3723"/>
    <w:rsid w:val="00F03A7B"/>
    <w:rsid w:val="00F22B54"/>
    <w:rsid w:val="00F2301D"/>
    <w:rsid w:val="00F25461"/>
    <w:rsid w:val="00F27B84"/>
    <w:rsid w:val="00F40FCB"/>
    <w:rsid w:val="00F50FF4"/>
    <w:rsid w:val="00F52860"/>
    <w:rsid w:val="00F61432"/>
    <w:rsid w:val="00F62D97"/>
    <w:rsid w:val="00F7066C"/>
    <w:rsid w:val="00F72236"/>
    <w:rsid w:val="00F7767C"/>
    <w:rsid w:val="00F83F84"/>
    <w:rsid w:val="00F8777A"/>
    <w:rsid w:val="00F906A1"/>
    <w:rsid w:val="00FA54C6"/>
    <w:rsid w:val="00FA67AB"/>
    <w:rsid w:val="00FC2CA4"/>
    <w:rsid w:val="00FC7D27"/>
    <w:rsid w:val="00FD0191"/>
    <w:rsid w:val="00FD14C3"/>
    <w:rsid w:val="00FE78E6"/>
    <w:rsid w:val="00FF0444"/>
    <w:rsid w:val="00FF1E4C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ravo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315A-865F-41BF-B2C4-EEC313A1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4178</Words>
  <Characters>23821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27944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Скрипкин Александр Геннадьевич</cp:lastModifiedBy>
  <cp:revision>13</cp:revision>
  <cp:lastPrinted>2019-05-30T05:51:00Z</cp:lastPrinted>
  <dcterms:created xsi:type="dcterms:W3CDTF">2023-01-21T06:46:00Z</dcterms:created>
  <dcterms:modified xsi:type="dcterms:W3CDTF">2023-01-23T08:02:00Z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