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74" w:rsidRPr="00825E40" w:rsidRDefault="00102474" w:rsidP="009623C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825E40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102474" w:rsidRPr="00825E40" w:rsidRDefault="00102474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825E40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102474" w:rsidRPr="00825E40" w:rsidRDefault="00EB3CC3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825E40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</w:t>
      </w:r>
      <w:r w:rsidR="001534A8" w:rsidRPr="00825E40">
        <w:rPr>
          <w:rFonts w:ascii="Times New Roman" w:hAnsi="Times New Roman"/>
          <w:spacing w:val="4"/>
          <w:sz w:val="27"/>
          <w:szCs w:val="27"/>
        </w:rPr>
        <w:t>е</w:t>
      </w:r>
      <w:r w:rsidR="00102474" w:rsidRPr="00825E40">
        <w:rPr>
          <w:rFonts w:ascii="Times New Roman" w:hAnsi="Times New Roman"/>
          <w:spacing w:val="4"/>
          <w:sz w:val="27"/>
          <w:szCs w:val="27"/>
        </w:rPr>
        <w:t xml:space="preserve"> Правительства</w:t>
      </w:r>
    </w:p>
    <w:p w:rsidR="006873BC" w:rsidRPr="00825E40" w:rsidRDefault="00102474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825E40">
        <w:rPr>
          <w:rFonts w:ascii="Times New Roman" w:hAnsi="Times New Roman"/>
          <w:spacing w:val="4"/>
          <w:sz w:val="27"/>
          <w:szCs w:val="27"/>
        </w:rPr>
        <w:t>Астраханской области</w:t>
      </w:r>
      <w:r w:rsidR="001534A8" w:rsidRPr="00825E40">
        <w:rPr>
          <w:rFonts w:ascii="Times New Roman" w:hAnsi="Times New Roman"/>
          <w:spacing w:val="4"/>
          <w:sz w:val="27"/>
          <w:szCs w:val="27"/>
        </w:rPr>
        <w:t xml:space="preserve"> от 10.04.2013 № 120-П</w:t>
      </w:r>
      <w:r w:rsidRPr="00825E40">
        <w:rPr>
          <w:rFonts w:ascii="Times New Roman" w:hAnsi="Times New Roman"/>
          <w:spacing w:val="4"/>
          <w:sz w:val="27"/>
          <w:szCs w:val="27"/>
        </w:rPr>
        <w:t>»</w:t>
      </w:r>
    </w:p>
    <w:p w:rsidR="00AA47FC" w:rsidRPr="00825E40" w:rsidRDefault="00AA47FC" w:rsidP="009623C5">
      <w:pPr>
        <w:widowControl w:val="0"/>
        <w:tabs>
          <w:tab w:val="left" w:pos="-709"/>
        </w:tabs>
        <w:spacing w:after="0" w:line="240" w:lineRule="auto"/>
        <w:rPr>
          <w:rFonts w:ascii="Times New Roman" w:hAnsi="Times New Roman"/>
          <w:spacing w:val="4"/>
          <w:sz w:val="27"/>
          <w:szCs w:val="27"/>
        </w:rPr>
      </w:pPr>
    </w:p>
    <w:p w:rsidR="00102474" w:rsidRPr="00825E4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825E40">
        <w:rPr>
          <w:rFonts w:ascii="Times New Roman" w:hAnsi="Times New Roman"/>
          <w:iCs/>
          <w:sz w:val="27"/>
          <w:szCs w:val="27"/>
        </w:rPr>
        <w:t xml:space="preserve">Проект </w:t>
      </w:r>
      <w:r w:rsidR="00116CB6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22177F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116CB6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D20D2A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3019BC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Pr="00825E40">
        <w:rPr>
          <w:rFonts w:ascii="Times New Roman" w:hAnsi="Times New Roman"/>
          <w:iCs/>
          <w:sz w:val="27"/>
          <w:szCs w:val="27"/>
        </w:rPr>
        <w:t xml:space="preserve">постановления </w:t>
      </w:r>
      <w:r w:rsidR="003019BC" w:rsidRPr="00825E40">
        <w:rPr>
          <w:rFonts w:ascii="Times New Roman" w:hAnsi="Times New Roman"/>
          <w:iCs/>
          <w:sz w:val="27"/>
          <w:szCs w:val="27"/>
        </w:rPr>
        <w:t xml:space="preserve">  </w:t>
      </w:r>
      <w:r w:rsidR="00D20D2A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3019BC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333EB8" w:rsidRPr="00825E40">
        <w:rPr>
          <w:rFonts w:ascii="Times New Roman" w:hAnsi="Times New Roman"/>
          <w:iCs/>
          <w:sz w:val="27"/>
          <w:szCs w:val="27"/>
        </w:rPr>
        <w:t>П</w:t>
      </w:r>
      <w:r w:rsidRPr="00825E40">
        <w:rPr>
          <w:rFonts w:ascii="Times New Roman" w:hAnsi="Times New Roman"/>
          <w:iCs/>
          <w:sz w:val="27"/>
          <w:szCs w:val="27"/>
        </w:rPr>
        <w:t xml:space="preserve">равительства </w:t>
      </w:r>
      <w:r w:rsidR="00333EB8" w:rsidRPr="00825E40">
        <w:rPr>
          <w:rFonts w:ascii="Times New Roman" w:hAnsi="Times New Roman"/>
          <w:iCs/>
          <w:sz w:val="27"/>
          <w:szCs w:val="27"/>
        </w:rPr>
        <w:t xml:space="preserve">  </w:t>
      </w:r>
      <w:r w:rsidR="00116CB6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22177F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="00D20D2A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Pr="00825E40">
        <w:rPr>
          <w:rFonts w:ascii="Times New Roman" w:hAnsi="Times New Roman"/>
          <w:iCs/>
          <w:sz w:val="27"/>
          <w:szCs w:val="27"/>
        </w:rPr>
        <w:t xml:space="preserve">Астраханской </w:t>
      </w:r>
      <w:r w:rsidR="00116CB6" w:rsidRPr="00825E40">
        <w:rPr>
          <w:rFonts w:ascii="Times New Roman" w:hAnsi="Times New Roman"/>
          <w:iCs/>
          <w:sz w:val="27"/>
          <w:szCs w:val="27"/>
        </w:rPr>
        <w:t xml:space="preserve">    </w:t>
      </w:r>
      <w:r w:rsidR="0022177F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Pr="00825E40">
        <w:rPr>
          <w:rFonts w:ascii="Times New Roman" w:hAnsi="Times New Roman"/>
          <w:iCs/>
          <w:sz w:val="27"/>
          <w:szCs w:val="27"/>
        </w:rPr>
        <w:t xml:space="preserve">области </w:t>
      </w:r>
      <w:r w:rsidRPr="00825E40">
        <w:rPr>
          <w:rFonts w:ascii="Times New Roman" w:hAnsi="Times New Roman"/>
          <w:sz w:val="27"/>
          <w:szCs w:val="27"/>
        </w:rPr>
        <w:t>«О внесении изменений в постановлени</w:t>
      </w:r>
      <w:r w:rsidR="002A1C7C" w:rsidRPr="00825E40">
        <w:rPr>
          <w:rFonts w:ascii="Times New Roman" w:hAnsi="Times New Roman"/>
          <w:sz w:val="27"/>
          <w:szCs w:val="27"/>
        </w:rPr>
        <w:t>е</w:t>
      </w:r>
      <w:r w:rsidRPr="00825E40">
        <w:rPr>
          <w:rFonts w:ascii="Times New Roman" w:hAnsi="Times New Roman"/>
          <w:sz w:val="27"/>
          <w:szCs w:val="27"/>
        </w:rPr>
        <w:t xml:space="preserve"> Правительства Астраханской области</w:t>
      </w:r>
      <w:r w:rsidR="002A1C7C" w:rsidRPr="00825E40">
        <w:rPr>
          <w:rFonts w:ascii="Times New Roman" w:hAnsi="Times New Roman"/>
          <w:sz w:val="27"/>
          <w:szCs w:val="27"/>
        </w:rPr>
        <w:t xml:space="preserve"> от 10.04.2013 №120-П</w:t>
      </w:r>
      <w:r w:rsidRPr="00825E40">
        <w:rPr>
          <w:rFonts w:ascii="Times New Roman" w:hAnsi="Times New Roman"/>
          <w:sz w:val="27"/>
          <w:szCs w:val="27"/>
        </w:rPr>
        <w:t>»</w:t>
      </w:r>
      <w:r w:rsidRPr="00825E40">
        <w:rPr>
          <w:rFonts w:ascii="Times New Roman" w:hAnsi="Times New Roman"/>
          <w:iCs/>
          <w:sz w:val="27"/>
          <w:szCs w:val="27"/>
        </w:rPr>
        <w:t xml:space="preserve"> (далее </w:t>
      </w:r>
      <w:r w:rsidR="008F21E3" w:rsidRPr="00825E40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Pr="00825E40">
        <w:rPr>
          <w:rFonts w:ascii="Times New Roman" w:hAnsi="Times New Roman"/>
          <w:iCs/>
          <w:sz w:val="27"/>
          <w:szCs w:val="27"/>
        </w:rPr>
        <w:t xml:space="preserve"> проект постановления) подготовлен министе</w:t>
      </w:r>
      <w:r w:rsidRPr="00825E40">
        <w:rPr>
          <w:rFonts w:ascii="Times New Roman" w:hAnsi="Times New Roman"/>
          <w:iCs/>
          <w:sz w:val="27"/>
          <w:szCs w:val="27"/>
        </w:rPr>
        <w:t>р</w:t>
      </w:r>
      <w:r w:rsidRPr="00825E40">
        <w:rPr>
          <w:rFonts w:ascii="Times New Roman" w:hAnsi="Times New Roman"/>
          <w:iCs/>
          <w:sz w:val="27"/>
          <w:szCs w:val="27"/>
        </w:rPr>
        <w:t xml:space="preserve">ством сельского хозяйства и рыбной промышленности Астраханской области (далее </w:t>
      </w:r>
      <w:r w:rsidR="008F21E3" w:rsidRPr="00825E40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Pr="00825E40">
        <w:rPr>
          <w:rFonts w:ascii="Times New Roman" w:hAnsi="Times New Roman"/>
          <w:iCs/>
          <w:sz w:val="27"/>
          <w:szCs w:val="27"/>
        </w:rPr>
        <w:t xml:space="preserve"> министерство) </w:t>
      </w:r>
      <w:r w:rsidR="00646BF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184BEE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целях приведения в </w:t>
      </w:r>
      <w:r w:rsidR="00646BF7" w:rsidRPr="00825E40">
        <w:rPr>
          <w:rFonts w:ascii="Times New Roman" w:eastAsiaTheme="minorHAnsi" w:hAnsi="Times New Roman"/>
          <w:sz w:val="27"/>
          <w:szCs w:val="27"/>
          <w:lang w:eastAsia="en-US"/>
        </w:rPr>
        <w:t>соответстви</w:t>
      </w:r>
      <w:r w:rsidR="00184BEE" w:rsidRPr="00825E4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646BF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A47FC" w:rsidRPr="00825E40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постановлениями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 Правительства  Российской  Федерации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от 14.07.2012 № 717 «О Государстве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н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ной программе развития сельского хозяйства и регулирования рынков сельск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хозяйственной продукции, сырья и продовольствия»,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от 18.09.2020 № 1492</w:t>
      </w:r>
      <w:proofErr w:type="gramEnd"/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«</w:t>
      </w:r>
      <w:proofErr w:type="gramStart"/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>тившими силу некоторых актов Правительства Российской Федерации и о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>дельных положений некоторых актов Правительства Российской Федерации»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, Законом Астраханской области от 03.07.2009 № 49/2009-ОЗ «О наделении орг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нов</w:t>
      </w:r>
      <w:proofErr w:type="gramEnd"/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местного самоуправления муниципальных районов Астраханской области отдельными государственными полномочиями Астраханской области по по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д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держке сельскохозяйственного производства». </w:t>
      </w:r>
      <w:r w:rsidR="00921C97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FF1A9C" w:rsidRPr="00825E40" w:rsidRDefault="00932AC7" w:rsidP="00962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Проектом постановления предлагается</w:t>
      </w:r>
      <w:r w:rsidR="00FF1A9C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внести изменения</w:t>
      </w:r>
      <w:r w:rsidR="002A1C7C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в</w:t>
      </w:r>
      <w:r w:rsidR="00FF1A9C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</w:t>
      </w:r>
      <w:r w:rsidR="002A1C7C" w:rsidRPr="00825E40">
        <w:rPr>
          <w:rFonts w:ascii="Times New Roman" w:hAnsi="Times New Roman"/>
          <w:sz w:val="27"/>
          <w:szCs w:val="27"/>
        </w:rPr>
        <w:t>Порядок предоставления субвенций бюджетам муниципальных образований Астраха</w:t>
      </w:r>
      <w:r w:rsidR="002A1C7C" w:rsidRPr="00825E40">
        <w:rPr>
          <w:rFonts w:ascii="Times New Roman" w:hAnsi="Times New Roman"/>
          <w:sz w:val="27"/>
          <w:szCs w:val="27"/>
        </w:rPr>
        <w:t>н</w:t>
      </w:r>
      <w:r w:rsidR="002A1C7C" w:rsidRPr="00825E40">
        <w:rPr>
          <w:rFonts w:ascii="Times New Roman" w:hAnsi="Times New Roman"/>
          <w:sz w:val="27"/>
          <w:szCs w:val="27"/>
        </w:rPr>
        <w:t>ской области из бюджета Астраханской области на осуществление госуда</w:t>
      </w:r>
      <w:r w:rsidR="002A1C7C" w:rsidRPr="00825E40">
        <w:rPr>
          <w:rFonts w:ascii="Times New Roman" w:hAnsi="Times New Roman"/>
          <w:sz w:val="27"/>
          <w:szCs w:val="27"/>
        </w:rPr>
        <w:t>р</w:t>
      </w:r>
      <w:r w:rsidR="002A1C7C" w:rsidRPr="00825E40">
        <w:rPr>
          <w:rFonts w:ascii="Times New Roman" w:hAnsi="Times New Roman"/>
          <w:sz w:val="27"/>
          <w:szCs w:val="27"/>
        </w:rPr>
        <w:t>ственных полномочий Астраханской области по поддержке сельскохозяйстве</w:t>
      </w:r>
      <w:r w:rsidR="002A1C7C" w:rsidRPr="00825E40">
        <w:rPr>
          <w:rFonts w:ascii="Times New Roman" w:hAnsi="Times New Roman"/>
          <w:sz w:val="27"/>
          <w:szCs w:val="27"/>
        </w:rPr>
        <w:t>н</w:t>
      </w:r>
      <w:r w:rsidR="002A1C7C" w:rsidRPr="00825E40">
        <w:rPr>
          <w:rFonts w:ascii="Times New Roman" w:hAnsi="Times New Roman"/>
          <w:sz w:val="27"/>
          <w:szCs w:val="27"/>
        </w:rPr>
        <w:t>ного производства</w:t>
      </w:r>
      <w:r w:rsidR="009B1103" w:rsidRPr="00825E40">
        <w:rPr>
          <w:rFonts w:ascii="Times New Roman" w:hAnsi="Times New Roman"/>
          <w:sz w:val="27"/>
          <w:szCs w:val="27"/>
        </w:rPr>
        <w:t>, утвержденного постановлением Правительства Астраха</w:t>
      </w:r>
      <w:r w:rsidR="009B1103" w:rsidRPr="00825E40">
        <w:rPr>
          <w:rFonts w:ascii="Times New Roman" w:hAnsi="Times New Roman"/>
          <w:sz w:val="27"/>
          <w:szCs w:val="27"/>
        </w:rPr>
        <w:t>н</w:t>
      </w:r>
      <w:r w:rsidR="009B1103" w:rsidRPr="00825E40">
        <w:rPr>
          <w:rFonts w:ascii="Times New Roman" w:hAnsi="Times New Roman"/>
          <w:sz w:val="27"/>
          <w:szCs w:val="27"/>
        </w:rPr>
        <w:t>ской области от 10.04.2013 № 120-П,</w:t>
      </w:r>
      <w:r w:rsidR="002A1C7C" w:rsidRPr="00825E40">
        <w:rPr>
          <w:rFonts w:ascii="Times New Roman" w:hAnsi="Times New Roman"/>
          <w:sz w:val="27"/>
          <w:szCs w:val="27"/>
        </w:rPr>
        <w:t xml:space="preserve"> </w:t>
      </w:r>
      <w:r w:rsidR="00921C97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в части</w:t>
      </w:r>
      <w:r w:rsidR="00697EDC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</w:t>
      </w:r>
      <w:r w:rsidR="00921C97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уточнения </w:t>
      </w:r>
      <w:r w:rsidR="00697EDC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условий и порядка предоставления </w:t>
      </w:r>
      <w:r w:rsidR="009B1103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субсидий по отдельным направлениям поддержки сельскох</w:t>
      </w:r>
      <w:r w:rsidR="009B1103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о</w:t>
      </w:r>
      <w:r w:rsidR="009B1103" w:rsidRPr="00825E40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зяйственного производства.</w:t>
      </w:r>
    </w:p>
    <w:p w:rsidR="008159F7" w:rsidRPr="00825E40" w:rsidRDefault="008159F7" w:rsidP="009623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825E40">
        <w:rPr>
          <w:rFonts w:ascii="Times New Roman" w:hAnsi="Times New Roman"/>
          <w:iCs/>
          <w:sz w:val="27"/>
          <w:szCs w:val="27"/>
        </w:rPr>
        <w:t xml:space="preserve">Принятие проекта постановления </w:t>
      </w:r>
      <w:r w:rsidRPr="00825E40">
        <w:rPr>
          <w:rFonts w:ascii="Times New Roman" w:hAnsi="Times New Roman"/>
          <w:sz w:val="27"/>
          <w:szCs w:val="27"/>
        </w:rPr>
        <w:t>не потребует выделения дополнител</w:t>
      </w:r>
      <w:r w:rsidRPr="00825E40">
        <w:rPr>
          <w:rFonts w:ascii="Times New Roman" w:hAnsi="Times New Roman"/>
          <w:sz w:val="27"/>
          <w:szCs w:val="27"/>
        </w:rPr>
        <w:t>ь</w:t>
      </w:r>
      <w:r w:rsidRPr="00825E40">
        <w:rPr>
          <w:rFonts w:ascii="Times New Roman" w:hAnsi="Times New Roman"/>
          <w:sz w:val="27"/>
          <w:szCs w:val="27"/>
        </w:rPr>
        <w:t>ных денежных средств из бюджета Астраханской области</w:t>
      </w:r>
      <w:r w:rsidRPr="00825E40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825E40">
        <w:rPr>
          <w:rFonts w:ascii="Times New Roman" w:hAnsi="Times New Roman"/>
          <w:iCs/>
          <w:color w:val="000000"/>
          <w:sz w:val="27"/>
          <w:szCs w:val="27"/>
          <w:lang w:eastAsia="ru-RU"/>
        </w:rPr>
        <w:t>утратившими</w:t>
      </w:r>
      <w:proofErr w:type="gramEnd"/>
      <w:r w:rsidRPr="00825E40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силу. </w:t>
      </w:r>
    </w:p>
    <w:p w:rsidR="00102474" w:rsidRPr="00825E4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proofErr w:type="spellStart"/>
      <w:r w:rsidRPr="00825E40">
        <w:rPr>
          <w:rFonts w:ascii="Times New Roman" w:hAnsi="Times New Roman"/>
          <w:iCs/>
          <w:sz w:val="27"/>
          <w:szCs w:val="27"/>
          <w:lang w:eastAsia="ru-RU"/>
        </w:rPr>
        <w:t>Коррупциогенные</w:t>
      </w:r>
      <w:proofErr w:type="spellEnd"/>
      <w:r w:rsidRPr="00825E40">
        <w:rPr>
          <w:rFonts w:ascii="Times New Roman" w:hAnsi="Times New Roman"/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102474" w:rsidRPr="00825E4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825E40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н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вестиционной деятельности или способствующие их введению, а также пол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о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жения, способствующие возникновению необоснованных расходов субъектов пред</w:t>
      </w:r>
      <w:r w:rsidR="008C4DB1" w:rsidRPr="00825E40">
        <w:rPr>
          <w:rFonts w:ascii="Times New Roman" w:hAnsi="Times New Roman"/>
          <w:iCs/>
          <w:sz w:val="27"/>
          <w:szCs w:val="27"/>
          <w:lang w:eastAsia="ru-RU"/>
        </w:rPr>
        <w:t>принимательской и иной экономической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 xml:space="preserve"> деятельности и бюджета Астр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а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ханской области.</w:t>
      </w:r>
    </w:p>
    <w:p w:rsidR="00102474" w:rsidRPr="00825E4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825E40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способствующие во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з</w:t>
      </w:r>
      <w:r w:rsidRPr="00825E40">
        <w:rPr>
          <w:rFonts w:ascii="Times New Roman" w:hAnsi="Times New Roman"/>
          <w:iCs/>
          <w:sz w:val="27"/>
          <w:szCs w:val="27"/>
          <w:lang w:eastAsia="ru-RU"/>
        </w:rPr>
        <w:t>никновению рисков нарушения антимонопольного законодательства.</w:t>
      </w:r>
    </w:p>
    <w:p w:rsidR="007E7060" w:rsidRPr="002B41D9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825E40">
        <w:rPr>
          <w:rFonts w:ascii="Times New Roman" w:hAnsi="Times New Roman"/>
          <w:iCs/>
          <w:sz w:val="27"/>
          <w:szCs w:val="27"/>
        </w:rPr>
        <w:t>Проект постановления размещен в информационно – телекоммуникац</w:t>
      </w:r>
      <w:r w:rsidRPr="00825E40">
        <w:rPr>
          <w:rFonts w:ascii="Times New Roman" w:hAnsi="Times New Roman"/>
          <w:iCs/>
          <w:sz w:val="27"/>
          <w:szCs w:val="27"/>
        </w:rPr>
        <w:t>и</w:t>
      </w:r>
      <w:r w:rsidRPr="00825E40">
        <w:rPr>
          <w:rFonts w:ascii="Times New Roman" w:hAnsi="Times New Roman"/>
          <w:iCs/>
          <w:sz w:val="27"/>
          <w:szCs w:val="27"/>
        </w:rPr>
        <w:t xml:space="preserve">онной сети «Интернет» на официальном сайте министерства </w:t>
      </w:r>
      <w:r w:rsidR="005836D4" w:rsidRPr="00825E40">
        <w:rPr>
          <w:rFonts w:ascii="Times New Roman" w:hAnsi="Times New Roman"/>
          <w:iCs/>
          <w:sz w:val="27"/>
          <w:szCs w:val="27"/>
        </w:rPr>
        <w:t xml:space="preserve"> </w:t>
      </w:r>
      <w:r w:rsidRPr="00825E40">
        <w:rPr>
          <w:rFonts w:ascii="Times New Roman" w:hAnsi="Times New Roman"/>
          <w:iCs/>
          <w:sz w:val="27"/>
          <w:szCs w:val="27"/>
        </w:rPr>
        <w:lastRenderedPageBreak/>
        <w:t>(</w:t>
      </w:r>
      <w:r w:rsidRPr="00825E40">
        <w:rPr>
          <w:rFonts w:ascii="Times New Roman" w:hAnsi="Times New Roman"/>
          <w:sz w:val="27"/>
          <w:szCs w:val="27"/>
        </w:rPr>
        <w:t>https://</w:t>
      </w:r>
      <w:r w:rsidRPr="002B41D9">
        <w:rPr>
          <w:rFonts w:ascii="Times New Roman" w:hAnsi="Times New Roman"/>
          <w:sz w:val="27"/>
          <w:szCs w:val="27"/>
        </w:rPr>
        <w:t>msh.astrobl.ru/</w:t>
      </w:r>
      <w:r w:rsidRPr="002B41D9">
        <w:rPr>
          <w:rFonts w:ascii="Times New Roman" w:hAnsi="Times New Roman"/>
          <w:iCs/>
          <w:sz w:val="27"/>
          <w:szCs w:val="27"/>
        </w:rPr>
        <w:t>)</w:t>
      </w:r>
      <w:r w:rsidR="00C02524" w:rsidRPr="002B41D9">
        <w:rPr>
          <w:rFonts w:ascii="Times New Roman" w:hAnsi="Times New Roman"/>
          <w:iCs/>
          <w:sz w:val="27"/>
          <w:szCs w:val="27"/>
        </w:rPr>
        <w:t xml:space="preserve"> </w:t>
      </w:r>
      <w:r w:rsidRPr="002B41D9">
        <w:rPr>
          <w:rFonts w:ascii="Times New Roman" w:hAnsi="Times New Roman"/>
          <w:iCs/>
          <w:sz w:val="27"/>
          <w:szCs w:val="27"/>
        </w:rPr>
        <w:t xml:space="preserve"> </w:t>
      </w:r>
      <w:r w:rsidR="00C6264D" w:rsidRPr="002B41D9">
        <w:rPr>
          <w:rFonts w:ascii="Times New Roman" w:hAnsi="Times New Roman"/>
          <w:iCs/>
          <w:sz w:val="27"/>
          <w:szCs w:val="27"/>
          <w:lang w:eastAsia="ru-RU"/>
        </w:rPr>
        <w:t>в</w:t>
      </w:r>
      <w:r w:rsidR="00404E1B" w:rsidRPr="002B41D9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="00C6264D" w:rsidRPr="002B41D9">
        <w:rPr>
          <w:rFonts w:ascii="Times New Roman" w:hAnsi="Times New Roman"/>
          <w:iCs/>
          <w:sz w:val="27"/>
          <w:szCs w:val="27"/>
          <w:lang w:eastAsia="ru-RU"/>
        </w:rPr>
        <w:t xml:space="preserve"> целях </w:t>
      </w:r>
      <w:r w:rsidRPr="002B41D9">
        <w:rPr>
          <w:rFonts w:ascii="Times New Roman" w:hAnsi="Times New Roman"/>
          <w:iCs/>
          <w:sz w:val="27"/>
          <w:szCs w:val="27"/>
          <w:lang w:eastAsia="ru-RU"/>
        </w:rPr>
        <w:t>выявления рисков</w:t>
      </w:r>
      <w:r w:rsidR="00404E1B" w:rsidRPr="002B41D9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2B41D9">
        <w:rPr>
          <w:rFonts w:ascii="Times New Roman" w:hAnsi="Times New Roman"/>
          <w:iCs/>
          <w:sz w:val="27"/>
          <w:szCs w:val="27"/>
          <w:lang w:eastAsia="ru-RU"/>
        </w:rPr>
        <w:t xml:space="preserve">нарушения антимонопольного законодательства, а также на портале антикоррупционной экспертизы </w:t>
      </w:r>
      <w:r w:rsidR="002B41D9" w:rsidRPr="002B41D9">
        <w:rPr>
          <w:rFonts w:ascii="Times New Roman" w:hAnsi="Times New Roman"/>
          <w:iCs/>
          <w:sz w:val="27"/>
          <w:szCs w:val="27"/>
          <w:lang w:eastAsia="ru-RU"/>
        </w:rPr>
        <w:t>15</w:t>
      </w:r>
      <w:r w:rsidR="0034606D" w:rsidRPr="002B41D9">
        <w:rPr>
          <w:rFonts w:ascii="Times New Roman" w:hAnsi="Times New Roman"/>
          <w:iCs/>
          <w:sz w:val="27"/>
          <w:szCs w:val="27"/>
          <w:lang w:eastAsia="ru-RU"/>
        </w:rPr>
        <w:t>.</w:t>
      </w:r>
      <w:r w:rsidR="002A1C7C" w:rsidRPr="002B41D9">
        <w:rPr>
          <w:rFonts w:ascii="Times New Roman" w:hAnsi="Times New Roman"/>
          <w:iCs/>
          <w:sz w:val="27"/>
          <w:szCs w:val="27"/>
          <w:lang w:eastAsia="ru-RU"/>
        </w:rPr>
        <w:t>02</w:t>
      </w:r>
      <w:r w:rsidRPr="002B41D9">
        <w:rPr>
          <w:rFonts w:ascii="Times New Roman" w:hAnsi="Times New Roman"/>
          <w:iCs/>
          <w:sz w:val="27"/>
          <w:szCs w:val="27"/>
          <w:lang w:eastAsia="ru-RU"/>
        </w:rPr>
        <w:t>.202</w:t>
      </w:r>
      <w:r w:rsidR="002A1C7C" w:rsidRPr="002B41D9">
        <w:rPr>
          <w:rFonts w:ascii="Times New Roman" w:hAnsi="Times New Roman"/>
          <w:iCs/>
          <w:sz w:val="27"/>
          <w:szCs w:val="27"/>
          <w:lang w:eastAsia="ru-RU"/>
        </w:rPr>
        <w:t>3</w:t>
      </w:r>
      <w:r w:rsidRPr="002B41D9">
        <w:rPr>
          <w:rFonts w:ascii="Times New Roman" w:hAnsi="Times New Roman"/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3D5519" w:rsidRPr="002B41D9" w:rsidRDefault="003D5519" w:rsidP="009623C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825E40" w:rsidRPr="002B41D9" w:rsidRDefault="00825E40" w:rsidP="009623C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825E40" w:rsidRPr="002B41D9" w:rsidRDefault="00825E40" w:rsidP="009623C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02474" w:rsidRPr="002B41D9" w:rsidRDefault="00102474" w:rsidP="009623C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B41D9">
        <w:rPr>
          <w:rFonts w:ascii="Times New Roman" w:hAnsi="Times New Roman"/>
          <w:color w:val="000000"/>
          <w:sz w:val="27"/>
          <w:szCs w:val="27"/>
        </w:rPr>
        <w:t xml:space="preserve">Министр сельского хозяйства </w:t>
      </w:r>
    </w:p>
    <w:p w:rsidR="00102474" w:rsidRPr="002B41D9" w:rsidRDefault="00102474" w:rsidP="009623C5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color w:val="000000"/>
          <w:sz w:val="27"/>
          <w:szCs w:val="27"/>
        </w:rPr>
        <w:t>и рыбной промышленности</w:t>
      </w:r>
    </w:p>
    <w:p w:rsidR="004B72EA" w:rsidRPr="00825E40" w:rsidRDefault="00102474" w:rsidP="009623C5">
      <w:pPr>
        <w:widowControl w:val="0"/>
        <w:tabs>
          <w:tab w:val="left" w:pos="3686"/>
        </w:tabs>
        <w:spacing w:after="0" w:line="240" w:lineRule="auto"/>
        <w:jc w:val="both"/>
        <w:rPr>
          <w:rFonts w:ascii="Times New Roman" w:hAnsi="Times New Roman"/>
          <w:color w:val="00000A"/>
          <w:sz w:val="27"/>
          <w:szCs w:val="27"/>
          <w:lang w:eastAsia="en-US"/>
        </w:rPr>
      </w:pPr>
      <w:r w:rsidRPr="002B41D9">
        <w:rPr>
          <w:rFonts w:ascii="Times New Roman" w:hAnsi="Times New Roman"/>
          <w:color w:val="000000"/>
          <w:sz w:val="27"/>
          <w:szCs w:val="27"/>
        </w:rPr>
        <w:t xml:space="preserve">Астраханской области                                             </w:t>
      </w:r>
      <w:r w:rsidR="009B1103" w:rsidRPr="002B41D9">
        <w:rPr>
          <w:rFonts w:ascii="Times New Roman" w:hAnsi="Times New Roman"/>
          <w:color w:val="000000"/>
          <w:sz w:val="27"/>
          <w:szCs w:val="27"/>
        </w:rPr>
        <w:t xml:space="preserve">                      </w:t>
      </w:r>
      <w:r w:rsidR="00825E40" w:rsidRPr="002B41D9">
        <w:rPr>
          <w:rFonts w:ascii="Times New Roman" w:hAnsi="Times New Roman"/>
          <w:color w:val="000000"/>
          <w:sz w:val="27"/>
          <w:szCs w:val="27"/>
        </w:rPr>
        <w:t xml:space="preserve">      </w:t>
      </w:r>
      <w:r w:rsidR="009B1103" w:rsidRPr="002B41D9">
        <w:rPr>
          <w:rFonts w:ascii="Times New Roman" w:hAnsi="Times New Roman"/>
          <w:color w:val="000000"/>
          <w:sz w:val="27"/>
          <w:szCs w:val="27"/>
        </w:rPr>
        <w:t xml:space="preserve">   </w:t>
      </w:r>
      <w:r w:rsidR="003D5519" w:rsidRPr="002B41D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B41D9">
        <w:rPr>
          <w:rFonts w:ascii="Times New Roman" w:hAnsi="Times New Roman"/>
          <w:color w:val="000000"/>
          <w:sz w:val="27"/>
          <w:szCs w:val="27"/>
        </w:rPr>
        <w:t>Р.Ю. Пашаев</w:t>
      </w:r>
    </w:p>
    <w:p w:rsidR="00BD3871" w:rsidRPr="009E1A6E" w:rsidRDefault="00BD3871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  <w:sectPr w:rsidR="00BD3871" w:rsidRPr="009E1A6E" w:rsidSect="00CF20DB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7B3DE4" w:rsidRPr="009E1A6E" w:rsidRDefault="007B3DE4" w:rsidP="009623C5">
      <w:pPr>
        <w:widowControl w:val="0"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Default="00102474" w:rsidP="009623C5">
      <w:pPr>
        <w:widowControl w:val="0"/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2EBC" w:rsidRPr="009E1A6E" w:rsidRDefault="00492EBC" w:rsidP="009623C5">
      <w:pPr>
        <w:widowControl w:val="0"/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3116C" w:rsidRDefault="0023116C" w:rsidP="009623C5">
      <w:pPr>
        <w:widowControl w:val="0"/>
        <w:tabs>
          <w:tab w:val="left" w:pos="284"/>
          <w:tab w:val="left" w:pos="3686"/>
          <w:tab w:val="left" w:pos="3828"/>
          <w:tab w:val="left" w:pos="4111"/>
        </w:tabs>
        <w:spacing w:after="0" w:line="240" w:lineRule="auto"/>
        <w:ind w:left="284" w:right="5669"/>
        <w:jc w:val="both"/>
        <w:rPr>
          <w:rFonts w:ascii="Times New Roman" w:hAnsi="Times New Roman"/>
          <w:sz w:val="27"/>
          <w:szCs w:val="27"/>
        </w:rPr>
      </w:pPr>
    </w:p>
    <w:p w:rsidR="00F4454C" w:rsidRPr="00825E40" w:rsidRDefault="00DC4F0C" w:rsidP="009623C5">
      <w:pPr>
        <w:widowControl w:val="0"/>
        <w:tabs>
          <w:tab w:val="left" w:pos="284"/>
          <w:tab w:val="left" w:pos="3969"/>
          <w:tab w:val="left" w:pos="4111"/>
        </w:tabs>
        <w:spacing w:after="0" w:line="240" w:lineRule="auto"/>
        <w:ind w:left="284" w:right="5386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 xml:space="preserve">О </w:t>
      </w:r>
      <w:r w:rsidR="00C463E5" w:rsidRPr="00825E40">
        <w:rPr>
          <w:rFonts w:ascii="Times New Roman" w:hAnsi="Times New Roman"/>
          <w:sz w:val="27"/>
          <w:szCs w:val="27"/>
        </w:rPr>
        <w:t>внесении</w:t>
      </w:r>
      <w:r w:rsidR="00541875" w:rsidRPr="00825E40">
        <w:rPr>
          <w:rFonts w:ascii="Times New Roman" w:hAnsi="Times New Roman"/>
          <w:sz w:val="27"/>
          <w:szCs w:val="27"/>
        </w:rPr>
        <w:t xml:space="preserve"> </w:t>
      </w:r>
      <w:r w:rsidR="00C463E5" w:rsidRPr="00825E40">
        <w:rPr>
          <w:rFonts w:ascii="Times New Roman" w:hAnsi="Times New Roman"/>
          <w:sz w:val="27"/>
          <w:szCs w:val="27"/>
        </w:rPr>
        <w:t>изменени</w:t>
      </w:r>
      <w:r w:rsidR="00C82405" w:rsidRPr="00825E40">
        <w:rPr>
          <w:rFonts w:ascii="Times New Roman" w:hAnsi="Times New Roman"/>
          <w:sz w:val="27"/>
          <w:szCs w:val="27"/>
        </w:rPr>
        <w:t>й</w:t>
      </w:r>
      <w:r w:rsidR="00797D16" w:rsidRPr="00825E40">
        <w:rPr>
          <w:rFonts w:ascii="Times New Roman" w:hAnsi="Times New Roman"/>
          <w:sz w:val="27"/>
          <w:szCs w:val="27"/>
        </w:rPr>
        <w:t xml:space="preserve"> </w:t>
      </w:r>
      <w:r w:rsidRPr="00825E40">
        <w:rPr>
          <w:rFonts w:ascii="Times New Roman" w:hAnsi="Times New Roman"/>
          <w:sz w:val="27"/>
          <w:szCs w:val="27"/>
        </w:rPr>
        <w:t>в пост</w:t>
      </w:r>
      <w:r w:rsidRPr="00825E40">
        <w:rPr>
          <w:rFonts w:ascii="Times New Roman" w:hAnsi="Times New Roman"/>
          <w:sz w:val="27"/>
          <w:szCs w:val="27"/>
        </w:rPr>
        <w:t>а</w:t>
      </w:r>
      <w:r w:rsidR="00EB3CC3" w:rsidRPr="00825E40">
        <w:rPr>
          <w:rFonts w:ascii="Times New Roman" w:hAnsi="Times New Roman"/>
          <w:sz w:val="27"/>
          <w:szCs w:val="27"/>
        </w:rPr>
        <w:t>новлени</w:t>
      </w:r>
      <w:r w:rsidR="001534A8" w:rsidRPr="00825E40">
        <w:rPr>
          <w:rFonts w:ascii="Times New Roman" w:hAnsi="Times New Roman"/>
          <w:sz w:val="27"/>
          <w:szCs w:val="27"/>
        </w:rPr>
        <w:t>е</w:t>
      </w:r>
      <w:r w:rsidRPr="00825E40">
        <w:rPr>
          <w:rFonts w:ascii="Times New Roman" w:hAnsi="Times New Roman"/>
          <w:sz w:val="27"/>
          <w:szCs w:val="27"/>
        </w:rPr>
        <w:t xml:space="preserve"> Правительства Ас</w:t>
      </w:r>
      <w:r w:rsidRPr="00825E40">
        <w:rPr>
          <w:rFonts w:ascii="Times New Roman" w:hAnsi="Times New Roman"/>
          <w:sz w:val="27"/>
          <w:szCs w:val="27"/>
        </w:rPr>
        <w:t>т</w:t>
      </w:r>
      <w:r w:rsidRPr="00825E40">
        <w:rPr>
          <w:rFonts w:ascii="Times New Roman" w:hAnsi="Times New Roman"/>
          <w:sz w:val="27"/>
          <w:szCs w:val="27"/>
        </w:rPr>
        <w:t>раханс</w:t>
      </w:r>
      <w:r w:rsidR="00180C01" w:rsidRPr="00825E40">
        <w:rPr>
          <w:rFonts w:ascii="Times New Roman" w:hAnsi="Times New Roman"/>
          <w:sz w:val="27"/>
          <w:szCs w:val="27"/>
        </w:rPr>
        <w:t xml:space="preserve">кой </w:t>
      </w:r>
      <w:r w:rsidR="00AD0F8F" w:rsidRPr="00825E40">
        <w:rPr>
          <w:rFonts w:ascii="Times New Roman" w:hAnsi="Times New Roman"/>
          <w:sz w:val="27"/>
          <w:szCs w:val="27"/>
        </w:rPr>
        <w:t xml:space="preserve">области </w:t>
      </w:r>
      <w:r w:rsidR="001534A8" w:rsidRPr="00825E40">
        <w:rPr>
          <w:rFonts w:ascii="Times New Roman" w:hAnsi="Times New Roman"/>
          <w:sz w:val="27"/>
          <w:szCs w:val="27"/>
        </w:rPr>
        <w:t>от 10.04.2013 № 120-П</w:t>
      </w:r>
    </w:p>
    <w:p w:rsidR="00B4215B" w:rsidRPr="00825E40" w:rsidRDefault="00B4215B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7"/>
          <w:szCs w:val="27"/>
        </w:rPr>
      </w:pPr>
    </w:p>
    <w:p w:rsidR="00F4454C" w:rsidRPr="00825E40" w:rsidRDefault="00F4454C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7"/>
          <w:szCs w:val="27"/>
        </w:rPr>
      </w:pPr>
    </w:p>
    <w:p w:rsidR="00B42812" w:rsidRPr="00825E40" w:rsidRDefault="00B42812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7"/>
          <w:szCs w:val="27"/>
        </w:rPr>
      </w:pPr>
    </w:p>
    <w:p w:rsidR="00A763FA" w:rsidRPr="00825E40" w:rsidRDefault="00A763FA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25E40">
        <w:rPr>
          <w:rFonts w:ascii="Times New Roman" w:hAnsi="Times New Roman"/>
          <w:sz w:val="27"/>
          <w:szCs w:val="27"/>
          <w:lang w:eastAsia="ru-RU"/>
        </w:rPr>
        <w:t xml:space="preserve">В соответствии 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с 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постановлениями  Правительства  Российской  Федер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ции от 14.07.2012 № 717 «О Государственной программе развития сельского х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зяйства и регулирования рынков сельскохозяйственной продукции, сырья и продовольствия», от 18.09.2020 № 1492 «Об общих требованиях к нормативным правовым актам, муниципальным правовым актам, регулирующим предоста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ление субсидий, в том числе грантов в форме субсидий, юридическим лицам, индивидуальным предпринимателям, а также физическим лицам – производ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телям товаров, работ, услуг, и</w:t>
      </w:r>
      <w:proofErr w:type="gramEnd"/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Астраханской области от 03.07.2009 № 49/2009-ОЗ «О наделении органов местного самоуправления м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="002A1C7C" w:rsidRPr="00825E40">
        <w:rPr>
          <w:rFonts w:ascii="Times New Roman" w:eastAsiaTheme="minorHAnsi" w:hAnsi="Times New Roman"/>
          <w:sz w:val="27"/>
          <w:szCs w:val="27"/>
          <w:lang w:eastAsia="en-US"/>
        </w:rPr>
        <w:t>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производства»</w:t>
      </w:r>
    </w:p>
    <w:p w:rsidR="00DC4F0C" w:rsidRPr="00825E40" w:rsidRDefault="00DC4F0C" w:rsidP="009623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>Правительство Астраханской области ПОСТАНОВЛЯЕТ:</w:t>
      </w:r>
    </w:p>
    <w:p w:rsidR="001C32E1" w:rsidRPr="00825E40" w:rsidRDefault="001C32E1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ab/>
      </w:r>
      <w:r w:rsidR="00181BBF" w:rsidRPr="00825E40">
        <w:rPr>
          <w:rFonts w:ascii="Times New Roman" w:hAnsi="Times New Roman"/>
          <w:sz w:val="27"/>
          <w:szCs w:val="27"/>
        </w:rPr>
        <w:t>1. </w:t>
      </w:r>
      <w:r w:rsidR="009F6F63" w:rsidRPr="00825E40">
        <w:rPr>
          <w:rFonts w:ascii="Times New Roman" w:hAnsi="Times New Roman"/>
          <w:sz w:val="27"/>
          <w:szCs w:val="27"/>
        </w:rPr>
        <w:t>Внести в постановление Правительства Астра</w:t>
      </w:r>
      <w:r w:rsidR="00181BBF" w:rsidRPr="00825E40">
        <w:rPr>
          <w:rFonts w:ascii="Times New Roman" w:hAnsi="Times New Roman"/>
          <w:sz w:val="27"/>
          <w:szCs w:val="27"/>
        </w:rPr>
        <w:t xml:space="preserve">ханской области от 10.04.2013 № </w:t>
      </w:r>
      <w:r w:rsidR="009F6F63" w:rsidRPr="00825E40">
        <w:rPr>
          <w:rFonts w:ascii="Times New Roman" w:hAnsi="Times New Roman"/>
          <w:sz w:val="27"/>
          <w:szCs w:val="27"/>
        </w:rPr>
        <w:t>120-П «О Порядке предоставления субвенций бюджетам муниц</w:t>
      </w:r>
      <w:r w:rsidR="009F6F63" w:rsidRPr="00825E40">
        <w:rPr>
          <w:rFonts w:ascii="Times New Roman" w:hAnsi="Times New Roman"/>
          <w:sz w:val="27"/>
          <w:szCs w:val="27"/>
        </w:rPr>
        <w:t>и</w:t>
      </w:r>
      <w:r w:rsidR="009F6F63" w:rsidRPr="00825E40">
        <w:rPr>
          <w:rFonts w:ascii="Times New Roman" w:hAnsi="Times New Roman"/>
          <w:sz w:val="27"/>
          <w:szCs w:val="27"/>
        </w:rPr>
        <w:t>пальных образований Астраханской области из бюджета Астраханской области на осуществление государственных полномочий Астраханской области по по</w:t>
      </w:r>
      <w:r w:rsidR="009F6F63" w:rsidRPr="00825E40">
        <w:rPr>
          <w:rFonts w:ascii="Times New Roman" w:hAnsi="Times New Roman"/>
          <w:sz w:val="27"/>
          <w:szCs w:val="27"/>
        </w:rPr>
        <w:t>д</w:t>
      </w:r>
      <w:r w:rsidR="009F6F63" w:rsidRPr="00825E40">
        <w:rPr>
          <w:rFonts w:ascii="Times New Roman" w:hAnsi="Times New Roman"/>
          <w:sz w:val="27"/>
          <w:szCs w:val="27"/>
        </w:rPr>
        <w:t>держке сельскохозяйственного производства»</w:t>
      </w:r>
      <w:r w:rsidR="004D2E9E" w:rsidRPr="00825E40">
        <w:rPr>
          <w:rFonts w:ascii="Times New Roman" w:hAnsi="Times New Roman"/>
          <w:sz w:val="27"/>
          <w:szCs w:val="27"/>
        </w:rPr>
        <w:t xml:space="preserve"> </w:t>
      </w:r>
      <w:r w:rsidRPr="00825E40">
        <w:rPr>
          <w:rFonts w:ascii="Times New Roman" w:hAnsi="Times New Roman"/>
          <w:sz w:val="27"/>
          <w:szCs w:val="27"/>
        </w:rPr>
        <w:t>следующие изменения:</w:t>
      </w:r>
    </w:p>
    <w:p w:rsidR="007C5F9C" w:rsidRPr="00825E40" w:rsidRDefault="0081573B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ab/>
        <w:t>1.1. </w:t>
      </w:r>
      <w:r w:rsidR="00BC577A" w:rsidRPr="00825E40">
        <w:rPr>
          <w:rFonts w:ascii="Times New Roman" w:hAnsi="Times New Roman"/>
          <w:sz w:val="27"/>
          <w:szCs w:val="27"/>
        </w:rPr>
        <w:t xml:space="preserve">В </w:t>
      </w:r>
      <w:r w:rsidR="0045638F">
        <w:rPr>
          <w:rFonts w:ascii="Times New Roman" w:hAnsi="Times New Roman"/>
          <w:sz w:val="27"/>
          <w:szCs w:val="27"/>
        </w:rPr>
        <w:t>абзаце шестом</w:t>
      </w:r>
      <w:r w:rsidR="00882A12" w:rsidRPr="00825E40">
        <w:rPr>
          <w:rFonts w:ascii="Times New Roman" w:hAnsi="Times New Roman"/>
          <w:sz w:val="27"/>
          <w:szCs w:val="27"/>
        </w:rPr>
        <w:t xml:space="preserve"> пункта</w:t>
      </w:r>
      <w:r w:rsidR="00BC577A" w:rsidRPr="00825E40">
        <w:rPr>
          <w:rFonts w:ascii="Times New Roman" w:hAnsi="Times New Roman"/>
          <w:sz w:val="27"/>
          <w:szCs w:val="27"/>
        </w:rPr>
        <w:t xml:space="preserve"> 2.1 раздела 2 Порядка предоставления су</w:t>
      </w:r>
      <w:r w:rsidR="00BC577A" w:rsidRPr="00825E40">
        <w:rPr>
          <w:rFonts w:ascii="Times New Roman" w:hAnsi="Times New Roman"/>
          <w:sz w:val="27"/>
          <w:szCs w:val="27"/>
        </w:rPr>
        <w:t>б</w:t>
      </w:r>
      <w:r w:rsidR="00BC577A" w:rsidRPr="00825E40">
        <w:rPr>
          <w:rFonts w:ascii="Times New Roman" w:hAnsi="Times New Roman"/>
          <w:sz w:val="27"/>
          <w:szCs w:val="27"/>
        </w:rPr>
        <w:t>венций бюджетам муниципальных образований Астраханской области из бю</w:t>
      </w:r>
      <w:r w:rsidR="00BC577A" w:rsidRPr="00825E40">
        <w:rPr>
          <w:rFonts w:ascii="Times New Roman" w:hAnsi="Times New Roman"/>
          <w:sz w:val="27"/>
          <w:szCs w:val="27"/>
        </w:rPr>
        <w:t>д</w:t>
      </w:r>
      <w:r w:rsidR="00BC577A" w:rsidRPr="00825E40">
        <w:rPr>
          <w:rFonts w:ascii="Times New Roman" w:hAnsi="Times New Roman"/>
          <w:sz w:val="27"/>
          <w:szCs w:val="27"/>
        </w:rPr>
        <w:t>жета Астраханской области на осуществление государственных полномочий Астраханской области по поддержке сельскохозяйственного производства, утвержденного постановлением (далее – Порядок)</w:t>
      </w:r>
      <w:r w:rsidR="00882A12" w:rsidRPr="00825E40">
        <w:rPr>
          <w:rFonts w:ascii="Times New Roman" w:hAnsi="Times New Roman"/>
          <w:sz w:val="27"/>
          <w:szCs w:val="27"/>
        </w:rPr>
        <w:t xml:space="preserve">, </w:t>
      </w:r>
      <w:r w:rsidR="000C7F98" w:rsidRPr="00825E40">
        <w:rPr>
          <w:rFonts w:ascii="Times New Roman" w:hAnsi="Times New Roman"/>
          <w:sz w:val="27"/>
          <w:szCs w:val="27"/>
        </w:rPr>
        <w:t>слова «в части материал</w:t>
      </w:r>
      <w:r w:rsidR="000C7F98" w:rsidRPr="00825E40">
        <w:rPr>
          <w:rFonts w:ascii="Times New Roman" w:hAnsi="Times New Roman"/>
          <w:sz w:val="27"/>
          <w:szCs w:val="27"/>
        </w:rPr>
        <w:t>ь</w:t>
      </w:r>
      <w:r w:rsidR="000C7F98" w:rsidRPr="00825E40">
        <w:rPr>
          <w:rFonts w:ascii="Times New Roman" w:hAnsi="Times New Roman"/>
          <w:sz w:val="27"/>
          <w:szCs w:val="27"/>
        </w:rPr>
        <w:t xml:space="preserve">ных расходов, связанных с администрированием» заменить словами «в части расходов на материально-техническое обеспечение </w:t>
      </w:r>
      <w:proofErr w:type="spellStart"/>
      <w:r w:rsidR="000C7F98" w:rsidRPr="00825E40">
        <w:rPr>
          <w:rFonts w:ascii="Times New Roman" w:hAnsi="Times New Roman"/>
          <w:sz w:val="27"/>
          <w:szCs w:val="27"/>
        </w:rPr>
        <w:t>администирования</w:t>
      </w:r>
      <w:proofErr w:type="spellEnd"/>
      <w:r w:rsidR="000C7F98" w:rsidRPr="00825E40">
        <w:rPr>
          <w:rFonts w:ascii="Times New Roman" w:hAnsi="Times New Roman"/>
          <w:sz w:val="27"/>
          <w:szCs w:val="27"/>
        </w:rPr>
        <w:t>».</w:t>
      </w:r>
    </w:p>
    <w:p w:rsidR="0065209F" w:rsidRPr="00825E40" w:rsidRDefault="000C7F98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ab/>
        <w:t>1.2</w:t>
      </w:r>
      <w:r w:rsidR="00B84323" w:rsidRPr="00825E40">
        <w:rPr>
          <w:rFonts w:ascii="Times New Roman" w:hAnsi="Times New Roman"/>
          <w:sz w:val="27"/>
          <w:szCs w:val="27"/>
        </w:rPr>
        <w:t>.</w:t>
      </w:r>
      <w:r w:rsidRPr="00825E40">
        <w:rPr>
          <w:rFonts w:ascii="Times New Roman" w:hAnsi="Times New Roman"/>
          <w:sz w:val="27"/>
          <w:szCs w:val="27"/>
        </w:rPr>
        <w:t> </w:t>
      </w:r>
      <w:r w:rsidR="0065209F" w:rsidRPr="00825E40">
        <w:rPr>
          <w:rFonts w:ascii="Times New Roman" w:hAnsi="Times New Roman"/>
          <w:sz w:val="27"/>
          <w:szCs w:val="27"/>
        </w:rPr>
        <w:t>В разделе 3 Порядка:</w:t>
      </w:r>
    </w:p>
    <w:p w:rsidR="0065209F" w:rsidRPr="002B41D9" w:rsidRDefault="0065209F" w:rsidP="00652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lastRenderedPageBreak/>
        <w:tab/>
      </w:r>
      <w:r w:rsidR="00E159CD">
        <w:rPr>
          <w:rFonts w:ascii="Times New Roman" w:hAnsi="Times New Roman"/>
          <w:sz w:val="27"/>
          <w:szCs w:val="27"/>
        </w:rPr>
        <w:t>- </w:t>
      </w:r>
      <w:r w:rsidRPr="002B41D9">
        <w:rPr>
          <w:rFonts w:ascii="Times New Roman" w:hAnsi="Times New Roman"/>
          <w:sz w:val="27"/>
          <w:szCs w:val="27"/>
        </w:rPr>
        <w:t>пункт 3.2 изложить в новой редакции:</w:t>
      </w:r>
    </w:p>
    <w:p w:rsidR="00112685" w:rsidRPr="002B41D9" w:rsidRDefault="00E159CD" w:rsidP="00652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</w:rPr>
        <w:t>«3.2. 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Субсидии предоставляются органами местного самоуправления сельскохозяйственным товаропроизводителям (за исключением граждан, вед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щих личное подсобное хозяйство, и сельскохозяйственных кредитных потреб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тельских кооперативов), осуществляющим деятельность на территории Астр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65209F" w:rsidRPr="002B41D9">
        <w:rPr>
          <w:rFonts w:ascii="Times New Roman" w:eastAsiaTheme="minorHAnsi" w:hAnsi="Times New Roman"/>
          <w:sz w:val="27"/>
          <w:szCs w:val="27"/>
          <w:lang w:eastAsia="en-US"/>
        </w:rPr>
        <w:t>ханской области (далее – сельскохозяйственные товаропроизводители).</w:t>
      </w:r>
    </w:p>
    <w:p w:rsidR="00E465F3" w:rsidRPr="002B41D9" w:rsidRDefault="0014705C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ab/>
      </w:r>
      <w:r w:rsidR="00655DE0" w:rsidRPr="002B41D9">
        <w:rPr>
          <w:rFonts w:ascii="Times New Roman" w:hAnsi="Times New Roman"/>
          <w:sz w:val="27"/>
          <w:szCs w:val="27"/>
        </w:rPr>
        <w:t>Сельскохозяйственные товаропроизводители – п</w:t>
      </w:r>
      <w:r w:rsidR="00256B7C" w:rsidRPr="002B41D9">
        <w:rPr>
          <w:rFonts w:ascii="Times New Roman" w:hAnsi="Times New Roman"/>
          <w:sz w:val="27"/>
          <w:szCs w:val="27"/>
        </w:rPr>
        <w:t>олучатели субсидии</w:t>
      </w:r>
      <w:r w:rsidR="00655DE0" w:rsidRPr="002B41D9">
        <w:rPr>
          <w:rFonts w:ascii="Times New Roman" w:hAnsi="Times New Roman"/>
          <w:sz w:val="27"/>
          <w:szCs w:val="27"/>
        </w:rPr>
        <w:t xml:space="preserve"> (д</w:t>
      </w:r>
      <w:r w:rsidR="00655DE0" w:rsidRPr="002B41D9">
        <w:rPr>
          <w:rFonts w:ascii="Times New Roman" w:hAnsi="Times New Roman"/>
          <w:sz w:val="27"/>
          <w:szCs w:val="27"/>
        </w:rPr>
        <w:t>а</w:t>
      </w:r>
      <w:r w:rsidR="00655DE0" w:rsidRPr="002B41D9">
        <w:rPr>
          <w:rFonts w:ascii="Times New Roman" w:hAnsi="Times New Roman"/>
          <w:sz w:val="27"/>
          <w:szCs w:val="27"/>
        </w:rPr>
        <w:t>лее – получатели</w:t>
      </w:r>
      <w:r w:rsidR="000E1BBE" w:rsidRPr="002B41D9">
        <w:rPr>
          <w:rFonts w:ascii="Times New Roman" w:hAnsi="Times New Roman"/>
          <w:sz w:val="27"/>
          <w:szCs w:val="27"/>
        </w:rPr>
        <w:t xml:space="preserve"> субсидий</w:t>
      </w:r>
      <w:r w:rsidR="00655DE0" w:rsidRPr="002B41D9">
        <w:rPr>
          <w:rFonts w:ascii="Times New Roman" w:hAnsi="Times New Roman"/>
          <w:sz w:val="27"/>
          <w:szCs w:val="27"/>
        </w:rPr>
        <w:t xml:space="preserve">) </w:t>
      </w:r>
      <w:r w:rsidR="004A7ED7" w:rsidRPr="002B41D9">
        <w:rPr>
          <w:rFonts w:ascii="Times New Roman" w:hAnsi="Times New Roman"/>
          <w:sz w:val="27"/>
          <w:szCs w:val="27"/>
        </w:rPr>
        <w:t xml:space="preserve">определяются </w:t>
      </w:r>
      <w:r w:rsidR="00256B7C" w:rsidRPr="002B41D9">
        <w:rPr>
          <w:rFonts w:ascii="Times New Roman" w:hAnsi="Times New Roman"/>
          <w:sz w:val="27"/>
          <w:szCs w:val="27"/>
        </w:rPr>
        <w:t xml:space="preserve">по результатам проведения отбора получателей субсидий (далее – отбор), </w:t>
      </w:r>
      <w:r w:rsidR="004A7ED7" w:rsidRPr="002B41D9">
        <w:rPr>
          <w:rFonts w:ascii="Times New Roman" w:hAnsi="Times New Roman"/>
          <w:sz w:val="27"/>
          <w:szCs w:val="27"/>
        </w:rPr>
        <w:t>который проводится ор</w:t>
      </w:r>
      <w:r w:rsidR="00256B7C" w:rsidRPr="002B41D9">
        <w:rPr>
          <w:rFonts w:ascii="Times New Roman" w:hAnsi="Times New Roman"/>
          <w:sz w:val="27"/>
          <w:szCs w:val="27"/>
        </w:rPr>
        <w:t>ганами местного самоуправления в соответствии с муниципальным правовым актом, указанным в пункте 1.7 раздела 1 настоящего Порядка.</w:t>
      </w:r>
    </w:p>
    <w:p w:rsidR="009837AA" w:rsidRPr="002B41D9" w:rsidRDefault="00E465F3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B41D9">
        <w:rPr>
          <w:sz w:val="27"/>
          <w:szCs w:val="27"/>
        </w:rPr>
        <w:tab/>
      </w:r>
      <w:r w:rsidR="00256B7C" w:rsidRPr="002B41D9">
        <w:rPr>
          <w:rFonts w:ascii="Times New Roman" w:hAnsi="Times New Roman"/>
          <w:sz w:val="27"/>
          <w:szCs w:val="27"/>
        </w:rPr>
        <w:t>Способом проведения отбора является запрос предложений, в соотве</w:t>
      </w:r>
      <w:r w:rsidR="00256B7C" w:rsidRPr="002B41D9">
        <w:rPr>
          <w:rFonts w:ascii="Times New Roman" w:hAnsi="Times New Roman"/>
          <w:sz w:val="27"/>
          <w:szCs w:val="27"/>
        </w:rPr>
        <w:t>т</w:t>
      </w:r>
      <w:r w:rsidR="00256B7C" w:rsidRPr="002B41D9">
        <w:rPr>
          <w:rFonts w:ascii="Times New Roman" w:hAnsi="Times New Roman"/>
          <w:sz w:val="27"/>
          <w:szCs w:val="27"/>
        </w:rPr>
        <w:t>ствии с которым получатели субсидии определяются и</w:t>
      </w:r>
      <w:r w:rsidR="00503AEE" w:rsidRPr="002B41D9">
        <w:rPr>
          <w:rFonts w:ascii="Times New Roman" w:hAnsi="Times New Roman"/>
          <w:sz w:val="27"/>
          <w:szCs w:val="27"/>
        </w:rPr>
        <w:t>сходя из соответствия получателей</w:t>
      </w:r>
      <w:r w:rsidR="00256B7C" w:rsidRPr="002B41D9">
        <w:rPr>
          <w:rFonts w:ascii="Times New Roman" w:hAnsi="Times New Roman"/>
          <w:sz w:val="27"/>
          <w:szCs w:val="27"/>
        </w:rPr>
        <w:t xml:space="preserve"> субсидии </w:t>
      </w:r>
      <w:r w:rsidR="009837AA" w:rsidRPr="002B41D9">
        <w:rPr>
          <w:rFonts w:ascii="Times New Roman" w:hAnsi="Times New Roman"/>
          <w:sz w:val="27"/>
          <w:szCs w:val="27"/>
        </w:rPr>
        <w:t>категории, установленной в абзаце первом настоящего пункта</w:t>
      </w:r>
      <w:r w:rsidR="00A56632" w:rsidRPr="002B41D9">
        <w:rPr>
          <w:rFonts w:ascii="Times New Roman" w:hAnsi="Times New Roman"/>
          <w:sz w:val="27"/>
          <w:szCs w:val="27"/>
        </w:rPr>
        <w:t>,</w:t>
      </w:r>
      <w:r w:rsidR="007D721C" w:rsidRPr="002B41D9">
        <w:rPr>
          <w:rFonts w:ascii="Times New Roman" w:hAnsi="Times New Roman"/>
          <w:sz w:val="27"/>
          <w:szCs w:val="27"/>
        </w:rPr>
        <w:t xml:space="preserve"> и </w:t>
      </w:r>
      <w:r w:rsidR="00256B7C" w:rsidRPr="002B41D9">
        <w:rPr>
          <w:rFonts w:ascii="Times New Roman" w:hAnsi="Times New Roman"/>
          <w:sz w:val="27"/>
          <w:szCs w:val="27"/>
        </w:rPr>
        <w:t>критер</w:t>
      </w:r>
      <w:r w:rsidR="007849C4" w:rsidRPr="002B41D9">
        <w:rPr>
          <w:rFonts w:ascii="Times New Roman" w:hAnsi="Times New Roman"/>
          <w:sz w:val="27"/>
          <w:szCs w:val="27"/>
        </w:rPr>
        <w:t>ию</w:t>
      </w:r>
      <w:r w:rsidR="00256B7C" w:rsidRPr="002B41D9">
        <w:rPr>
          <w:rFonts w:ascii="Times New Roman" w:hAnsi="Times New Roman"/>
          <w:sz w:val="27"/>
          <w:szCs w:val="27"/>
        </w:rPr>
        <w:t xml:space="preserve"> отбора</w:t>
      </w:r>
      <w:r w:rsidR="009837AA" w:rsidRPr="002B41D9">
        <w:rPr>
          <w:rFonts w:ascii="Times New Roman" w:hAnsi="Times New Roman"/>
          <w:sz w:val="27"/>
          <w:szCs w:val="27"/>
        </w:rPr>
        <w:t>, установленн</w:t>
      </w:r>
      <w:r w:rsidR="007849C4" w:rsidRPr="002B41D9">
        <w:rPr>
          <w:rFonts w:ascii="Times New Roman" w:hAnsi="Times New Roman"/>
          <w:sz w:val="27"/>
          <w:szCs w:val="27"/>
        </w:rPr>
        <w:t>ому</w:t>
      </w:r>
      <w:r w:rsidR="009837AA" w:rsidRPr="002B41D9">
        <w:rPr>
          <w:rFonts w:ascii="Times New Roman" w:hAnsi="Times New Roman"/>
          <w:sz w:val="27"/>
          <w:szCs w:val="27"/>
        </w:rPr>
        <w:t xml:space="preserve"> в абзаце четвертом настоящего пункта,</w:t>
      </w:r>
      <w:r w:rsidR="00256B7C" w:rsidRPr="002B41D9">
        <w:rPr>
          <w:rFonts w:ascii="Times New Roman" w:hAnsi="Times New Roman"/>
          <w:sz w:val="27"/>
          <w:szCs w:val="27"/>
        </w:rPr>
        <w:t xml:space="preserve"> и очередности поступле</w:t>
      </w:r>
      <w:r w:rsidR="00A56632" w:rsidRPr="002B41D9">
        <w:rPr>
          <w:rFonts w:ascii="Times New Roman" w:hAnsi="Times New Roman"/>
          <w:sz w:val="27"/>
          <w:szCs w:val="27"/>
        </w:rPr>
        <w:t xml:space="preserve">ния </w:t>
      </w:r>
      <w:r w:rsidR="00256B7C" w:rsidRPr="002B41D9">
        <w:rPr>
          <w:rFonts w:ascii="Times New Roman" w:hAnsi="Times New Roman"/>
          <w:sz w:val="27"/>
          <w:szCs w:val="27"/>
        </w:rPr>
        <w:t>зая</w:t>
      </w:r>
      <w:r w:rsidR="00A56632" w:rsidRPr="002B41D9">
        <w:rPr>
          <w:rFonts w:ascii="Times New Roman" w:hAnsi="Times New Roman"/>
          <w:sz w:val="27"/>
          <w:szCs w:val="27"/>
        </w:rPr>
        <w:t>вок</w:t>
      </w:r>
      <w:r w:rsidR="00256B7C" w:rsidRPr="002B41D9">
        <w:rPr>
          <w:rFonts w:ascii="Times New Roman" w:hAnsi="Times New Roman"/>
          <w:sz w:val="27"/>
          <w:szCs w:val="27"/>
        </w:rPr>
        <w:t xml:space="preserve"> на участие в отборе.</w:t>
      </w:r>
    </w:p>
    <w:p w:rsidR="000C7F98" w:rsidRPr="002B41D9" w:rsidRDefault="009837AA" w:rsidP="009623C5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ab/>
        <w:t>Кри</w:t>
      </w:r>
      <w:r w:rsidR="007849C4" w:rsidRPr="002B41D9">
        <w:rPr>
          <w:rFonts w:ascii="Times New Roman" w:hAnsi="Times New Roman"/>
          <w:sz w:val="27"/>
          <w:szCs w:val="27"/>
        </w:rPr>
        <w:t>те</w:t>
      </w:r>
      <w:r w:rsidRPr="002B41D9">
        <w:rPr>
          <w:rFonts w:ascii="Times New Roman" w:hAnsi="Times New Roman"/>
          <w:sz w:val="27"/>
          <w:szCs w:val="27"/>
        </w:rPr>
        <w:t>ри</w:t>
      </w:r>
      <w:r w:rsidR="007849C4" w:rsidRPr="002B41D9">
        <w:rPr>
          <w:rFonts w:ascii="Times New Roman" w:hAnsi="Times New Roman"/>
          <w:sz w:val="27"/>
          <w:szCs w:val="27"/>
        </w:rPr>
        <w:t>ем</w:t>
      </w:r>
      <w:r w:rsidRPr="002B41D9">
        <w:rPr>
          <w:rFonts w:ascii="Times New Roman" w:hAnsi="Times New Roman"/>
          <w:sz w:val="27"/>
          <w:szCs w:val="27"/>
        </w:rPr>
        <w:t xml:space="preserve"> отбора получателей субсидий</w:t>
      </w:r>
      <w:r w:rsidR="00882C39">
        <w:rPr>
          <w:rFonts w:ascii="Times New Roman" w:hAnsi="Times New Roman"/>
          <w:sz w:val="27"/>
          <w:szCs w:val="27"/>
        </w:rPr>
        <w:t xml:space="preserve"> является соответствие</w:t>
      </w:r>
      <w:r w:rsidR="007849C4" w:rsidRPr="002B41D9">
        <w:rPr>
          <w:rFonts w:ascii="Times New Roman" w:hAnsi="Times New Roman"/>
          <w:sz w:val="27"/>
          <w:szCs w:val="27"/>
        </w:rPr>
        <w:t xml:space="preserve"> получ</w:t>
      </w:r>
      <w:r w:rsidR="007849C4" w:rsidRPr="002B41D9">
        <w:rPr>
          <w:rFonts w:ascii="Times New Roman" w:hAnsi="Times New Roman"/>
          <w:sz w:val="27"/>
          <w:szCs w:val="27"/>
        </w:rPr>
        <w:t>а</w:t>
      </w:r>
      <w:r w:rsidR="00503AEE" w:rsidRPr="002B41D9">
        <w:rPr>
          <w:rFonts w:ascii="Times New Roman" w:hAnsi="Times New Roman"/>
          <w:sz w:val="27"/>
          <w:szCs w:val="27"/>
        </w:rPr>
        <w:t>телей субсидии</w:t>
      </w:r>
      <w:r w:rsidR="007849C4" w:rsidRPr="002B41D9">
        <w:rPr>
          <w:rFonts w:ascii="Times New Roman" w:hAnsi="Times New Roman"/>
          <w:sz w:val="27"/>
          <w:szCs w:val="27"/>
        </w:rPr>
        <w:t xml:space="preserve"> требованиям, установленным в пункте 3.7 настоящего раздела</w:t>
      </w:r>
      <w:proofErr w:type="gramStart"/>
      <w:r w:rsidR="007849C4" w:rsidRPr="002B41D9">
        <w:rPr>
          <w:rFonts w:ascii="Times New Roman" w:hAnsi="Times New Roman"/>
          <w:sz w:val="27"/>
          <w:szCs w:val="27"/>
        </w:rPr>
        <w:t>.</w:t>
      </w:r>
      <w:r w:rsidR="00503AEE" w:rsidRPr="002B41D9">
        <w:rPr>
          <w:rFonts w:ascii="Times New Roman" w:hAnsi="Times New Roman"/>
          <w:sz w:val="27"/>
          <w:szCs w:val="27"/>
        </w:rPr>
        <w:t>»;</w:t>
      </w:r>
      <w:proofErr w:type="gramEnd"/>
    </w:p>
    <w:p w:rsidR="007718AC" w:rsidRPr="002B41D9" w:rsidRDefault="00BB12CD" w:rsidP="008E33A3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ab/>
        <w:t xml:space="preserve">- </w:t>
      </w:r>
      <w:r w:rsidR="007718AC" w:rsidRPr="002B41D9">
        <w:rPr>
          <w:rFonts w:ascii="Times New Roman" w:hAnsi="Times New Roman"/>
          <w:sz w:val="27"/>
          <w:szCs w:val="27"/>
        </w:rPr>
        <w:t>абзац третий пункта 3.3 изложить в новой редакции:</w:t>
      </w:r>
    </w:p>
    <w:p w:rsidR="007718AC" w:rsidRPr="002B41D9" w:rsidRDefault="008E33A3" w:rsidP="007718AC">
      <w:pPr>
        <w:spacing w:after="0" w:line="240" w:lineRule="auto"/>
        <w:ind w:firstLine="51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>«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В случае увеличения в текущем году </w:t>
      </w:r>
      <w:r w:rsidR="00BC577A" w:rsidRPr="002B41D9">
        <w:rPr>
          <w:rFonts w:ascii="Times New Roman" w:hAnsi="Times New Roman"/>
          <w:sz w:val="27"/>
          <w:szCs w:val="27"/>
          <w:lang w:eastAsia="ru-RU"/>
        </w:rPr>
        <w:t xml:space="preserve">установленных министерством 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ст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а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вок субсидий после их перечисления </w:t>
      </w:r>
      <w:r w:rsidRPr="002B41D9">
        <w:rPr>
          <w:rFonts w:ascii="Times New Roman" w:hAnsi="Times New Roman"/>
          <w:sz w:val="27"/>
          <w:szCs w:val="27"/>
          <w:lang w:eastAsia="ru-RU"/>
        </w:rPr>
        <w:t>получателям субсидии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, указанные </w:t>
      </w:r>
      <w:r w:rsidRPr="002B41D9">
        <w:rPr>
          <w:rFonts w:ascii="Times New Roman" w:hAnsi="Times New Roman"/>
          <w:sz w:val="27"/>
          <w:szCs w:val="27"/>
          <w:lang w:eastAsia="ru-RU"/>
        </w:rPr>
        <w:t>получ</w:t>
      </w:r>
      <w:r w:rsidRPr="002B41D9">
        <w:rPr>
          <w:rFonts w:ascii="Times New Roman" w:hAnsi="Times New Roman"/>
          <w:sz w:val="27"/>
          <w:szCs w:val="27"/>
          <w:lang w:eastAsia="ru-RU"/>
        </w:rPr>
        <w:t>а</w:t>
      </w:r>
      <w:r w:rsidRPr="002B41D9">
        <w:rPr>
          <w:rFonts w:ascii="Times New Roman" w:hAnsi="Times New Roman"/>
          <w:sz w:val="27"/>
          <w:szCs w:val="27"/>
          <w:lang w:eastAsia="ru-RU"/>
        </w:rPr>
        <w:t xml:space="preserve">тели субсидии 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вправе повторно обратиться за предоставлением субсидий в п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о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рядке, </w:t>
      </w:r>
      <w:r w:rsidR="00351FAB" w:rsidRPr="002B41D9">
        <w:rPr>
          <w:rFonts w:ascii="Times New Roman" w:hAnsi="Times New Roman"/>
          <w:sz w:val="27"/>
          <w:szCs w:val="27"/>
          <w:lang w:eastAsia="ru-RU"/>
        </w:rPr>
        <w:t xml:space="preserve">который 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установлен </w:t>
      </w:r>
      <w:r w:rsidRPr="002B41D9">
        <w:rPr>
          <w:rFonts w:ascii="Times New Roman" w:hAnsi="Times New Roman"/>
          <w:sz w:val="27"/>
          <w:szCs w:val="27"/>
          <w:lang w:eastAsia="ru-RU"/>
        </w:rPr>
        <w:t>муниципальным правов</w:t>
      </w:r>
      <w:r w:rsidR="00351FAB" w:rsidRPr="002B41D9">
        <w:rPr>
          <w:rFonts w:ascii="Times New Roman" w:hAnsi="Times New Roman"/>
          <w:sz w:val="27"/>
          <w:szCs w:val="27"/>
          <w:lang w:eastAsia="ru-RU"/>
        </w:rPr>
        <w:t>ы</w:t>
      </w:r>
      <w:r w:rsidRPr="002B41D9">
        <w:rPr>
          <w:rFonts w:ascii="Times New Roman" w:hAnsi="Times New Roman"/>
          <w:sz w:val="27"/>
          <w:szCs w:val="27"/>
          <w:lang w:eastAsia="ru-RU"/>
        </w:rPr>
        <w:t>м акт</w:t>
      </w:r>
      <w:r w:rsidR="00351FAB" w:rsidRPr="002B41D9">
        <w:rPr>
          <w:rFonts w:ascii="Times New Roman" w:hAnsi="Times New Roman"/>
          <w:sz w:val="27"/>
          <w:szCs w:val="27"/>
          <w:lang w:eastAsia="ru-RU"/>
        </w:rPr>
        <w:t>ом</w:t>
      </w:r>
      <w:r w:rsidRPr="002B41D9">
        <w:rPr>
          <w:rFonts w:ascii="Times New Roman" w:hAnsi="Times New Roman"/>
          <w:sz w:val="27"/>
          <w:szCs w:val="27"/>
          <w:lang w:eastAsia="ru-RU"/>
        </w:rPr>
        <w:t>, указанн</w:t>
      </w:r>
      <w:r w:rsidR="00351FAB" w:rsidRPr="002B41D9">
        <w:rPr>
          <w:rFonts w:ascii="Times New Roman" w:hAnsi="Times New Roman"/>
          <w:sz w:val="27"/>
          <w:szCs w:val="27"/>
          <w:lang w:eastAsia="ru-RU"/>
        </w:rPr>
        <w:t>ы</w:t>
      </w:r>
      <w:r w:rsidRPr="002B41D9">
        <w:rPr>
          <w:rFonts w:ascii="Times New Roman" w:hAnsi="Times New Roman"/>
          <w:sz w:val="27"/>
          <w:szCs w:val="27"/>
          <w:lang w:eastAsia="ru-RU"/>
        </w:rPr>
        <w:t xml:space="preserve">м в пункте 1.7 раздела 1 настоящего Порядка 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(далее </w:t>
      </w:r>
      <w:r w:rsidRPr="002B41D9">
        <w:rPr>
          <w:rFonts w:ascii="Times New Roman" w:hAnsi="Times New Roman"/>
          <w:sz w:val="27"/>
          <w:szCs w:val="27"/>
        </w:rPr>
        <w:t>–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 xml:space="preserve"> повторное обращение за предоставлением субсидий). При повторном обращении за предоставлением субсидий их размер определяется исходя из разницы между фактически пол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у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ченными в текущем году суммами субсидий и размером субсидий, рассчита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н</w:t>
      </w:r>
      <w:r w:rsidR="007718AC" w:rsidRPr="002B41D9">
        <w:rPr>
          <w:rFonts w:ascii="Times New Roman" w:hAnsi="Times New Roman"/>
          <w:sz w:val="27"/>
          <w:szCs w:val="27"/>
          <w:lang w:eastAsia="ru-RU"/>
        </w:rPr>
        <w:t>ным исходя из вновь установленных ставок субси</w:t>
      </w:r>
      <w:r w:rsidRPr="002B41D9">
        <w:rPr>
          <w:rFonts w:ascii="Times New Roman" w:hAnsi="Times New Roman"/>
          <w:sz w:val="27"/>
          <w:szCs w:val="27"/>
          <w:lang w:eastAsia="ru-RU"/>
        </w:rPr>
        <w:t>дий</w:t>
      </w:r>
      <w:proofErr w:type="gramStart"/>
      <w:r w:rsidRPr="002B41D9">
        <w:rPr>
          <w:rFonts w:ascii="Times New Roman" w:hAnsi="Times New Roman"/>
          <w:sz w:val="27"/>
          <w:szCs w:val="27"/>
          <w:lang w:eastAsia="ru-RU"/>
        </w:rPr>
        <w:t>.»;</w:t>
      </w:r>
      <w:proofErr w:type="gramEnd"/>
    </w:p>
    <w:p w:rsidR="00BC577A" w:rsidRPr="002B41D9" w:rsidRDefault="00E159CD" w:rsidP="007718AC">
      <w:pPr>
        <w:spacing w:after="0" w:line="240" w:lineRule="auto"/>
        <w:ind w:firstLine="51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 </w:t>
      </w:r>
      <w:r w:rsidR="00BC577A" w:rsidRPr="002B41D9">
        <w:rPr>
          <w:rFonts w:ascii="Times New Roman" w:hAnsi="Times New Roman"/>
          <w:sz w:val="27"/>
          <w:szCs w:val="27"/>
          <w:lang w:eastAsia="ru-RU"/>
        </w:rPr>
        <w:t>пункт 3.4 изложить в новой редакции:</w:t>
      </w:r>
    </w:p>
    <w:p w:rsidR="00882A12" w:rsidRPr="002B41D9" w:rsidRDefault="00E159CD" w:rsidP="00882A12">
      <w:pPr>
        <w:spacing w:after="0" w:line="240" w:lineRule="auto"/>
        <w:ind w:firstLine="51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«3.4. </w:t>
      </w:r>
      <w:r w:rsidR="00882A12" w:rsidRPr="002B41D9">
        <w:rPr>
          <w:rFonts w:ascii="Times New Roman" w:hAnsi="Times New Roman"/>
          <w:sz w:val="27"/>
          <w:szCs w:val="27"/>
          <w:lang w:eastAsia="ru-RU"/>
        </w:rPr>
        <w:t>Решения органов местного самоуправления о предоставлении субс</w:t>
      </w:r>
      <w:r w:rsidR="00882A12" w:rsidRPr="002B41D9">
        <w:rPr>
          <w:rFonts w:ascii="Times New Roman" w:hAnsi="Times New Roman"/>
          <w:sz w:val="27"/>
          <w:szCs w:val="27"/>
          <w:lang w:eastAsia="ru-RU"/>
        </w:rPr>
        <w:t>и</w:t>
      </w:r>
      <w:r w:rsidR="00882A12" w:rsidRPr="002B41D9">
        <w:rPr>
          <w:rFonts w:ascii="Times New Roman" w:hAnsi="Times New Roman"/>
          <w:sz w:val="27"/>
          <w:szCs w:val="27"/>
          <w:lang w:eastAsia="ru-RU"/>
        </w:rPr>
        <w:t xml:space="preserve">дий, принятые в </w:t>
      </w:r>
      <w:proofErr w:type="spellStart"/>
      <w:r w:rsidR="00882A12" w:rsidRPr="002B41D9">
        <w:rPr>
          <w:rFonts w:ascii="Times New Roman" w:hAnsi="Times New Roman"/>
          <w:sz w:val="27"/>
          <w:szCs w:val="27"/>
          <w:lang w:eastAsia="ru-RU"/>
        </w:rPr>
        <w:t>соотвествии</w:t>
      </w:r>
      <w:proofErr w:type="spellEnd"/>
      <w:r w:rsidR="00882A12" w:rsidRPr="002B41D9">
        <w:rPr>
          <w:rFonts w:ascii="Times New Roman" w:hAnsi="Times New Roman"/>
          <w:sz w:val="27"/>
          <w:szCs w:val="27"/>
          <w:lang w:eastAsia="ru-RU"/>
        </w:rPr>
        <w:t xml:space="preserve"> с муниципальным правовым актом, указанным в пункте 1.7 раздела 1 настоящего Порядка, являются основанием формирования сводных справок-расчетов.»;</w:t>
      </w:r>
    </w:p>
    <w:p w:rsidR="007928BD" w:rsidRPr="002B41D9" w:rsidRDefault="00E159CD" w:rsidP="00882A12">
      <w:pPr>
        <w:spacing w:after="0" w:line="240" w:lineRule="auto"/>
        <w:ind w:firstLine="51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 </w:t>
      </w:r>
      <w:r w:rsidR="00844608" w:rsidRPr="002B41D9">
        <w:rPr>
          <w:rFonts w:ascii="Times New Roman" w:hAnsi="Times New Roman"/>
          <w:sz w:val="27"/>
          <w:szCs w:val="27"/>
          <w:lang w:eastAsia="ru-RU"/>
        </w:rPr>
        <w:t>в пункте 3.6</w:t>
      </w:r>
      <w:r w:rsidR="007928BD" w:rsidRPr="002B41D9">
        <w:rPr>
          <w:rFonts w:ascii="Times New Roman" w:hAnsi="Times New Roman"/>
          <w:sz w:val="27"/>
          <w:szCs w:val="27"/>
          <w:lang w:eastAsia="ru-RU"/>
        </w:rPr>
        <w:t>:</w:t>
      </w:r>
    </w:p>
    <w:p w:rsidR="00844608" w:rsidRPr="002B41D9" w:rsidRDefault="007928BD" w:rsidP="00882A12">
      <w:pPr>
        <w:spacing w:after="0" w:line="240" w:lineRule="auto"/>
        <w:ind w:firstLine="516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 xml:space="preserve">в абзаце первом </w:t>
      </w:r>
      <w:r w:rsidR="00844608" w:rsidRPr="002B41D9">
        <w:rPr>
          <w:rFonts w:ascii="Times New Roman" w:hAnsi="Times New Roman"/>
          <w:sz w:val="27"/>
          <w:szCs w:val="27"/>
          <w:lang w:eastAsia="ru-RU"/>
        </w:rPr>
        <w:t>слова «(если настоящим Порядком прямо не установлено иное)» исключить;</w:t>
      </w:r>
    </w:p>
    <w:p w:rsidR="007928BD" w:rsidRPr="002B41D9" w:rsidRDefault="007928BD" w:rsidP="00882A12">
      <w:pPr>
        <w:spacing w:after="0" w:line="240" w:lineRule="auto"/>
        <w:ind w:firstLine="516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>в абзаце втором слова «реализуемых на территории Астраханкой области</w:t>
      </w:r>
      <w:proofErr w:type="gramStart"/>
      <w:r w:rsidRPr="002B41D9">
        <w:rPr>
          <w:rFonts w:ascii="Times New Roman" w:hAnsi="Times New Roman"/>
          <w:sz w:val="27"/>
          <w:szCs w:val="27"/>
          <w:lang w:eastAsia="ru-RU"/>
        </w:rPr>
        <w:t>,»</w:t>
      </w:r>
      <w:proofErr w:type="gramEnd"/>
      <w:r w:rsidRPr="002B41D9">
        <w:rPr>
          <w:rFonts w:ascii="Times New Roman" w:hAnsi="Times New Roman"/>
          <w:sz w:val="27"/>
          <w:szCs w:val="27"/>
          <w:lang w:eastAsia="ru-RU"/>
        </w:rPr>
        <w:t xml:space="preserve"> ис</w:t>
      </w:r>
      <w:r w:rsidR="008107B2" w:rsidRPr="002B41D9">
        <w:rPr>
          <w:rFonts w:ascii="Times New Roman" w:hAnsi="Times New Roman"/>
          <w:sz w:val="27"/>
          <w:szCs w:val="27"/>
          <w:lang w:eastAsia="ru-RU"/>
        </w:rPr>
        <w:t>ключить;</w:t>
      </w:r>
    </w:p>
    <w:p w:rsidR="00BC577A" w:rsidRPr="002B41D9" w:rsidRDefault="00E159CD" w:rsidP="007718AC">
      <w:pPr>
        <w:spacing w:after="0" w:line="240" w:lineRule="auto"/>
        <w:ind w:firstLine="51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 </w:t>
      </w:r>
      <w:r w:rsidR="00EC28CC" w:rsidRPr="002B41D9">
        <w:rPr>
          <w:rFonts w:ascii="Times New Roman" w:hAnsi="Times New Roman"/>
          <w:sz w:val="27"/>
          <w:szCs w:val="27"/>
          <w:lang w:eastAsia="ru-RU"/>
        </w:rPr>
        <w:t>в пункте 3.7:</w:t>
      </w:r>
    </w:p>
    <w:p w:rsidR="0023639B" w:rsidRPr="002B41D9" w:rsidRDefault="0023639B" w:rsidP="007718AC">
      <w:pPr>
        <w:spacing w:after="0" w:line="240" w:lineRule="auto"/>
        <w:ind w:firstLine="51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 xml:space="preserve">по всему тексту слова «получатель субсидии» заменить словами </w:t>
      </w:r>
      <w:r w:rsidR="00A11C5D" w:rsidRPr="002B41D9">
        <w:rPr>
          <w:rFonts w:ascii="Times New Roman" w:hAnsi="Times New Roman"/>
          <w:sz w:val="27"/>
          <w:szCs w:val="27"/>
          <w:lang w:eastAsia="ru-RU"/>
        </w:rPr>
        <w:t>«</w:t>
      </w:r>
      <w:r w:rsidRPr="002B41D9">
        <w:rPr>
          <w:rFonts w:ascii="Times New Roman" w:hAnsi="Times New Roman"/>
          <w:sz w:val="27"/>
          <w:szCs w:val="27"/>
          <w:lang w:eastAsia="ru-RU"/>
        </w:rPr>
        <w:t>сельск</w:t>
      </w:r>
      <w:r w:rsidRPr="002B41D9">
        <w:rPr>
          <w:rFonts w:ascii="Times New Roman" w:hAnsi="Times New Roman"/>
          <w:sz w:val="27"/>
          <w:szCs w:val="27"/>
          <w:lang w:eastAsia="ru-RU"/>
        </w:rPr>
        <w:t>о</w:t>
      </w:r>
      <w:r w:rsidRPr="002B41D9">
        <w:rPr>
          <w:rFonts w:ascii="Times New Roman" w:hAnsi="Times New Roman"/>
          <w:sz w:val="27"/>
          <w:szCs w:val="27"/>
          <w:lang w:eastAsia="ru-RU"/>
        </w:rPr>
        <w:t>хозяйственный товаропроизводитель</w:t>
      </w:r>
      <w:r w:rsidR="00A11C5D" w:rsidRPr="002B41D9">
        <w:rPr>
          <w:rFonts w:ascii="Times New Roman" w:hAnsi="Times New Roman"/>
          <w:sz w:val="27"/>
          <w:szCs w:val="27"/>
          <w:lang w:eastAsia="ru-RU"/>
        </w:rPr>
        <w:t xml:space="preserve"> – участник отбора</w:t>
      </w:r>
      <w:r w:rsidRPr="002B41D9">
        <w:rPr>
          <w:rFonts w:ascii="Times New Roman" w:hAnsi="Times New Roman"/>
          <w:sz w:val="27"/>
          <w:szCs w:val="27"/>
          <w:lang w:eastAsia="ru-RU"/>
        </w:rPr>
        <w:t>» в соответствующем числе и падеже</w:t>
      </w:r>
      <w:r w:rsidR="00A11C5D" w:rsidRPr="002B41D9">
        <w:rPr>
          <w:rFonts w:ascii="Times New Roman" w:hAnsi="Times New Roman"/>
          <w:sz w:val="27"/>
          <w:szCs w:val="27"/>
          <w:lang w:eastAsia="ru-RU"/>
        </w:rPr>
        <w:t>;</w:t>
      </w:r>
      <w:r w:rsidRPr="002B41D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70177" w:rsidRPr="002B41D9" w:rsidRDefault="00503AEE" w:rsidP="00970177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 xml:space="preserve">в абзаце третьем </w:t>
      </w:r>
      <w:r w:rsidR="00EC28CC" w:rsidRPr="002B41D9">
        <w:rPr>
          <w:rFonts w:ascii="Times New Roman" w:hAnsi="Times New Roman"/>
          <w:sz w:val="27"/>
          <w:szCs w:val="27"/>
          <w:lang w:eastAsia="ru-RU"/>
        </w:rPr>
        <w:t xml:space="preserve"> слова </w:t>
      </w:r>
      <w:r w:rsidR="00970177" w:rsidRPr="002B41D9">
        <w:rPr>
          <w:rFonts w:ascii="Times New Roman" w:hAnsi="Times New Roman"/>
          <w:sz w:val="27"/>
          <w:szCs w:val="27"/>
          <w:lang w:eastAsia="ru-RU"/>
        </w:rPr>
        <w:t>«</w:t>
      </w:r>
      <w:r w:rsidR="00970177" w:rsidRPr="002B41D9">
        <w:rPr>
          <w:rFonts w:ascii="Times New Roman" w:hAnsi="Times New Roman"/>
          <w:sz w:val="27"/>
          <w:szCs w:val="27"/>
        </w:rPr>
        <w:t xml:space="preserve">, а также в случае получения субсидии, указанной в </w:t>
      </w:r>
      <w:hyperlink r:id="rId11" w:history="1">
        <w:r w:rsidR="00970177" w:rsidRPr="002B41D9">
          <w:rPr>
            <w:rStyle w:val="ab"/>
            <w:rFonts w:ascii="Times New Roman" w:hAnsi="Times New Roman"/>
            <w:color w:val="auto"/>
            <w:sz w:val="27"/>
            <w:szCs w:val="27"/>
            <w:u w:val="none"/>
          </w:rPr>
          <w:t>пункте 4.3 раздела 4</w:t>
        </w:r>
      </w:hyperlink>
      <w:r w:rsidR="00970177" w:rsidRPr="002B41D9">
        <w:rPr>
          <w:rFonts w:ascii="Times New Roman" w:hAnsi="Times New Roman"/>
          <w:sz w:val="27"/>
          <w:szCs w:val="27"/>
        </w:rPr>
        <w:t xml:space="preserve"> настоящего Порядка, реорганизации в форме преобразов</w:t>
      </w:r>
      <w:r w:rsidR="00970177" w:rsidRPr="002B41D9">
        <w:rPr>
          <w:rFonts w:ascii="Times New Roman" w:hAnsi="Times New Roman"/>
          <w:sz w:val="27"/>
          <w:szCs w:val="27"/>
        </w:rPr>
        <w:t>а</w:t>
      </w:r>
      <w:r w:rsidR="00970177" w:rsidRPr="002B41D9">
        <w:rPr>
          <w:rFonts w:ascii="Times New Roman" w:hAnsi="Times New Roman"/>
          <w:sz w:val="27"/>
          <w:szCs w:val="27"/>
        </w:rPr>
        <w:t>ния юридического лица с сохранением статуса сельскохозяйственного товар</w:t>
      </w:r>
      <w:r w:rsidR="00970177" w:rsidRPr="002B41D9">
        <w:rPr>
          <w:rFonts w:ascii="Times New Roman" w:hAnsi="Times New Roman"/>
          <w:sz w:val="27"/>
          <w:szCs w:val="27"/>
        </w:rPr>
        <w:t>о</w:t>
      </w:r>
      <w:r w:rsidR="00970177" w:rsidRPr="002B41D9">
        <w:rPr>
          <w:rFonts w:ascii="Times New Roman" w:hAnsi="Times New Roman"/>
          <w:sz w:val="27"/>
          <w:szCs w:val="27"/>
        </w:rPr>
        <w:t>производителя» исключить;</w:t>
      </w:r>
    </w:p>
    <w:p w:rsidR="00970177" w:rsidRPr="002B41D9" w:rsidRDefault="00941682" w:rsidP="00970177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lastRenderedPageBreak/>
        <w:t>абзац четвертый изложить в новой редакции:</w:t>
      </w:r>
    </w:p>
    <w:p w:rsidR="00256B7C" w:rsidRPr="002B41D9" w:rsidRDefault="00A11C5D" w:rsidP="00A11C5D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2B41D9">
        <w:rPr>
          <w:rFonts w:ascii="Times New Roman" w:hAnsi="Times New Roman"/>
          <w:sz w:val="27"/>
          <w:szCs w:val="27"/>
          <w:lang w:eastAsia="ru-RU"/>
        </w:rPr>
        <w:t>«</w:t>
      </w:r>
      <w:r w:rsidR="00BB12CD" w:rsidRPr="002B41D9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Pr="002B41D9">
        <w:rPr>
          <w:rFonts w:ascii="Times New Roman" w:hAnsi="Times New Roman"/>
          <w:sz w:val="27"/>
          <w:szCs w:val="27"/>
          <w:lang w:eastAsia="ru-RU"/>
        </w:rPr>
        <w:t>сельскохозяйственный товаропроизводитель – участник отбора</w:t>
      </w:r>
      <w:r w:rsidRPr="002B41D9">
        <w:rPr>
          <w:rFonts w:ascii="Times New Roman" w:hAnsi="Times New Roman"/>
          <w:sz w:val="27"/>
          <w:szCs w:val="27"/>
        </w:rPr>
        <w:t xml:space="preserve"> </w:t>
      </w:r>
      <w:r w:rsidR="00941682" w:rsidRPr="002B41D9">
        <w:rPr>
          <w:rFonts w:ascii="Times New Roman" w:hAnsi="Times New Roman"/>
          <w:sz w:val="27"/>
          <w:szCs w:val="27"/>
        </w:rPr>
        <w:t>не явл</w:t>
      </w:r>
      <w:r w:rsidR="00941682" w:rsidRPr="002B41D9">
        <w:rPr>
          <w:rFonts w:ascii="Times New Roman" w:hAnsi="Times New Roman"/>
          <w:sz w:val="27"/>
          <w:szCs w:val="27"/>
        </w:rPr>
        <w:t>я</w:t>
      </w:r>
      <w:r w:rsidR="00941682" w:rsidRPr="002B41D9">
        <w:rPr>
          <w:rFonts w:ascii="Times New Roman" w:hAnsi="Times New Roman"/>
          <w:sz w:val="27"/>
          <w:szCs w:val="27"/>
        </w:rPr>
        <w:t>ется иностранным юридическим лицом, в том числе местом регистрации кот</w:t>
      </w:r>
      <w:r w:rsidR="00941682" w:rsidRPr="002B41D9">
        <w:rPr>
          <w:rFonts w:ascii="Times New Roman" w:hAnsi="Times New Roman"/>
          <w:sz w:val="27"/>
          <w:szCs w:val="27"/>
        </w:rPr>
        <w:t>о</w:t>
      </w:r>
      <w:r w:rsidR="00941682" w:rsidRPr="002B41D9">
        <w:rPr>
          <w:rFonts w:ascii="Times New Roman" w:hAnsi="Times New Roman"/>
          <w:sz w:val="27"/>
          <w:szCs w:val="27"/>
        </w:rPr>
        <w:t>рого является государство или территория, включенные в утверждаемый Мин</w:t>
      </w:r>
      <w:r w:rsidR="00941682" w:rsidRPr="002B41D9">
        <w:rPr>
          <w:rFonts w:ascii="Times New Roman" w:hAnsi="Times New Roman"/>
          <w:sz w:val="27"/>
          <w:szCs w:val="27"/>
        </w:rPr>
        <w:t>и</w:t>
      </w:r>
      <w:r w:rsidR="00941682" w:rsidRPr="002B41D9">
        <w:rPr>
          <w:rFonts w:ascii="Times New Roman" w:hAnsi="Times New Roman"/>
          <w:sz w:val="27"/>
          <w:szCs w:val="27"/>
        </w:rPr>
        <w:t xml:space="preserve">стерством финансов Российской Федерации </w:t>
      </w:r>
      <w:hyperlink r:id="rId12" w:history="1">
        <w:r w:rsidR="00941682" w:rsidRPr="002B41D9">
          <w:rPr>
            <w:rStyle w:val="ab"/>
            <w:rFonts w:ascii="Times New Roman" w:hAnsi="Times New Roman"/>
            <w:color w:val="auto"/>
            <w:sz w:val="27"/>
            <w:szCs w:val="27"/>
            <w:u w:val="none"/>
          </w:rPr>
          <w:t>перечень</w:t>
        </w:r>
      </w:hyperlink>
      <w:r w:rsidR="00941682" w:rsidRPr="002B41D9">
        <w:rPr>
          <w:rFonts w:ascii="Times New Roman" w:hAnsi="Times New Roman"/>
          <w:sz w:val="27"/>
          <w:szCs w:val="27"/>
        </w:rPr>
        <w:t xml:space="preserve"> государств и территорий, используемых для промежуточного (офшорного) владения активами в Росси</w:t>
      </w:r>
      <w:r w:rsidR="00941682" w:rsidRPr="002B41D9">
        <w:rPr>
          <w:rFonts w:ascii="Times New Roman" w:hAnsi="Times New Roman"/>
          <w:sz w:val="27"/>
          <w:szCs w:val="27"/>
        </w:rPr>
        <w:t>й</w:t>
      </w:r>
      <w:r w:rsidR="00941682" w:rsidRPr="002B41D9">
        <w:rPr>
          <w:rFonts w:ascii="Times New Roman" w:hAnsi="Times New Roman"/>
          <w:sz w:val="27"/>
          <w:szCs w:val="27"/>
        </w:rPr>
        <w:t>ской Федерации (далее –</w:t>
      </w:r>
      <w:r w:rsidR="00A8712E" w:rsidRPr="002B41D9">
        <w:rPr>
          <w:rFonts w:ascii="Times New Roman" w:hAnsi="Times New Roman"/>
          <w:sz w:val="27"/>
          <w:szCs w:val="27"/>
        </w:rPr>
        <w:t xml:space="preserve"> </w:t>
      </w:r>
      <w:r w:rsidR="00941682" w:rsidRPr="002B41D9">
        <w:rPr>
          <w:rFonts w:ascii="Times New Roman" w:hAnsi="Times New Roman"/>
          <w:sz w:val="27"/>
          <w:szCs w:val="27"/>
        </w:rPr>
        <w:t>офшорные компании), а также российским юридич</w:t>
      </w:r>
      <w:r w:rsidR="00941682" w:rsidRPr="002B41D9">
        <w:rPr>
          <w:rFonts w:ascii="Times New Roman" w:hAnsi="Times New Roman"/>
          <w:sz w:val="27"/>
          <w:szCs w:val="27"/>
        </w:rPr>
        <w:t>е</w:t>
      </w:r>
      <w:r w:rsidR="00941682" w:rsidRPr="002B41D9">
        <w:rPr>
          <w:rFonts w:ascii="Times New Roman" w:hAnsi="Times New Roman"/>
          <w:sz w:val="27"/>
          <w:szCs w:val="27"/>
        </w:rPr>
        <w:t>ским лицом, в уставном (складочном) капитале которого доля прямого или ко</w:t>
      </w:r>
      <w:r w:rsidR="00941682" w:rsidRPr="002B41D9">
        <w:rPr>
          <w:rFonts w:ascii="Times New Roman" w:hAnsi="Times New Roman"/>
          <w:sz w:val="27"/>
          <w:szCs w:val="27"/>
        </w:rPr>
        <w:t>с</w:t>
      </w:r>
      <w:r w:rsidR="00941682" w:rsidRPr="002B41D9">
        <w:rPr>
          <w:rFonts w:ascii="Times New Roman" w:hAnsi="Times New Roman"/>
          <w:sz w:val="27"/>
          <w:szCs w:val="27"/>
        </w:rPr>
        <w:t>венного (через третьих лиц) участия</w:t>
      </w:r>
      <w:proofErr w:type="gramEnd"/>
      <w:r w:rsidR="00941682" w:rsidRPr="002B41D9">
        <w:rPr>
          <w:rFonts w:ascii="Times New Roman" w:hAnsi="Times New Roman"/>
          <w:sz w:val="27"/>
          <w:szCs w:val="27"/>
        </w:rPr>
        <w:t xml:space="preserve"> офшорных компаний в совокупности пр</w:t>
      </w:r>
      <w:r w:rsidR="00941682" w:rsidRPr="002B41D9">
        <w:rPr>
          <w:rFonts w:ascii="Times New Roman" w:hAnsi="Times New Roman"/>
          <w:sz w:val="27"/>
          <w:szCs w:val="27"/>
        </w:rPr>
        <w:t>е</w:t>
      </w:r>
      <w:r w:rsidR="00941682" w:rsidRPr="002B41D9">
        <w:rPr>
          <w:rFonts w:ascii="Times New Roman" w:hAnsi="Times New Roman"/>
          <w:sz w:val="27"/>
          <w:szCs w:val="27"/>
        </w:rPr>
        <w:t>вышает 25 процентов (если иное не предусмотрено законодательством Росси</w:t>
      </w:r>
      <w:r w:rsidR="00941682" w:rsidRPr="002B41D9">
        <w:rPr>
          <w:rFonts w:ascii="Times New Roman" w:hAnsi="Times New Roman"/>
          <w:sz w:val="27"/>
          <w:szCs w:val="27"/>
        </w:rPr>
        <w:t>й</w:t>
      </w:r>
      <w:r w:rsidR="00941682" w:rsidRPr="002B41D9">
        <w:rPr>
          <w:rFonts w:ascii="Times New Roman" w:hAnsi="Times New Roman"/>
          <w:sz w:val="27"/>
          <w:szCs w:val="27"/>
        </w:rPr>
        <w:t>ской Федерации)</w:t>
      </w:r>
      <w:r w:rsidR="00A56632" w:rsidRPr="002B41D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A56632" w:rsidRPr="002B41D9">
        <w:rPr>
          <w:rFonts w:ascii="Times New Roman" w:hAnsi="Times New Roman"/>
          <w:sz w:val="27"/>
          <w:szCs w:val="27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</w:t>
      </w:r>
      <w:r w:rsidR="00A56632" w:rsidRPr="002B41D9">
        <w:rPr>
          <w:rFonts w:ascii="Times New Roman" w:hAnsi="Times New Roman"/>
          <w:sz w:val="27"/>
          <w:szCs w:val="27"/>
          <w:lang w:eastAsia="ru-RU"/>
        </w:rPr>
        <w:t>и</w:t>
      </w:r>
      <w:r w:rsidR="00A56632" w:rsidRPr="002B41D9">
        <w:rPr>
          <w:rFonts w:ascii="Times New Roman" w:hAnsi="Times New Roman"/>
          <w:sz w:val="27"/>
          <w:szCs w:val="27"/>
          <w:lang w:eastAsia="ru-RU"/>
        </w:rPr>
        <w:t>зованных торгах в Российской Федерации, а также косвенное участие таких офшорных компаний в капитале других российских юридических лиц, реализ</w:t>
      </w:r>
      <w:r w:rsidR="00A56632" w:rsidRPr="002B41D9">
        <w:rPr>
          <w:rFonts w:ascii="Times New Roman" w:hAnsi="Times New Roman"/>
          <w:sz w:val="27"/>
          <w:szCs w:val="27"/>
          <w:lang w:eastAsia="ru-RU"/>
        </w:rPr>
        <w:t>о</w:t>
      </w:r>
      <w:r w:rsidR="00A56632" w:rsidRPr="002B41D9">
        <w:rPr>
          <w:rFonts w:ascii="Times New Roman" w:hAnsi="Times New Roman"/>
          <w:sz w:val="27"/>
          <w:szCs w:val="27"/>
          <w:lang w:eastAsia="ru-RU"/>
        </w:rPr>
        <w:t>ванное через участие в капитале указанных</w:t>
      </w:r>
      <w:proofErr w:type="gramEnd"/>
      <w:r w:rsidR="00A56632" w:rsidRPr="002B41D9">
        <w:rPr>
          <w:rFonts w:ascii="Times New Roman" w:hAnsi="Times New Roman"/>
          <w:sz w:val="27"/>
          <w:szCs w:val="27"/>
          <w:lang w:eastAsia="ru-RU"/>
        </w:rPr>
        <w:t xml:space="preserve"> публичных акционерных обществ</w:t>
      </w:r>
      <w:proofErr w:type="gramStart"/>
      <w:r w:rsidR="00941682" w:rsidRPr="002B41D9">
        <w:rPr>
          <w:rFonts w:ascii="Times New Roman" w:hAnsi="Times New Roman"/>
          <w:sz w:val="27"/>
          <w:szCs w:val="27"/>
        </w:rPr>
        <w:t>;»</w:t>
      </w:r>
      <w:proofErr w:type="gramEnd"/>
      <w:r w:rsidR="00F10FEB" w:rsidRPr="002B41D9">
        <w:rPr>
          <w:rFonts w:ascii="Times New Roman" w:hAnsi="Times New Roman"/>
          <w:sz w:val="27"/>
          <w:szCs w:val="27"/>
        </w:rPr>
        <w:t>;</w:t>
      </w:r>
    </w:p>
    <w:p w:rsidR="009837AA" w:rsidRPr="002B41D9" w:rsidRDefault="009005EB" w:rsidP="00A11C5D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>дополнить абзацами</w:t>
      </w:r>
      <w:r w:rsidR="00F10FEB" w:rsidRPr="002B41D9">
        <w:rPr>
          <w:rFonts w:ascii="Times New Roman" w:hAnsi="Times New Roman"/>
          <w:sz w:val="27"/>
          <w:szCs w:val="27"/>
        </w:rPr>
        <w:t xml:space="preserve"> следующего </w:t>
      </w:r>
      <w:proofErr w:type="spellStart"/>
      <w:r w:rsidR="00F10FEB" w:rsidRPr="002B41D9">
        <w:rPr>
          <w:rFonts w:ascii="Times New Roman" w:hAnsi="Times New Roman"/>
          <w:sz w:val="27"/>
          <w:szCs w:val="27"/>
        </w:rPr>
        <w:t>содержения</w:t>
      </w:r>
      <w:proofErr w:type="spellEnd"/>
      <w:r w:rsidR="009837AA" w:rsidRPr="002B41D9">
        <w:rPr>
          <w:rFonts w:ascii="Times New Roman" w:hAnsi="Times New Roman"/>
          <w:sz w:val="27"/>
          <w:szCs w:val="27"/>
        </w:rPr>
        <w:t>:</w:t>
      </w:r>
    </w:p>
    <w:p w:rsidR="009005EB" w:rsidRPr="002B41D9" w:rsidRDefault="009005EB" w:rsidP="00A11C5D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proofErr w:type="gramStart"/>
      <w:r w:rsidRPr="002B41D9">
        <w:rPr>
          <w:rFonts w:ascii="Times New Roman" w:hAnsi="Times New Roman"/>
          <w:sz w:val="27"/>
          <w:szCs w:val="27"/>
        </w:rPr>
        <w:t xml:space="preserve">«- сельскохозяйственный товаропроизводитель – участник отбора является </w:t>
      </w:r>
      <w:r w:rsidR="00E15A04" w:rsidRPr="002B41D9">
        <w:rPr>
          <w:rFonts w:ascii="Times New Roman" w:hAnsi="Times New Roman"/>
          <w:sz w:val="27"/>
          <w:szCs w:val="27"/>
        </w:rPr>
        <w:t xml:space="preserve">благополучным </w:t>
      </w:r>
      <w:r w:rsidRPr="002B41D9">
        <w:rPr>
          <w:rFonts w:ascii="Times New Roman" w:hAnsi="Times New Roman"/>
          <w:sz w:val="27"/>
          <w:szCs w:val="27"/>
        </w:rPr>
        <w:t xml:space="preserve">по особо опасным болезням животных и (или) по заболеванию бруцеллезом (для </w:t>
      </w:r>
      <w:r w:rsidR="00E15A04" w:rsidRPr="002B41D9">
        <w:rPr>
          <w:rFonts w:ascii="Times New Roman" w:hAnsi="Times New Roman"/>
          <w:sz w:val="27"/>
          <w:szCs w:val="27"/>
        </w:rPr>
        <w:t>сельскохозяйственных товаропроизводителей</w:t>
      </w:r>
      <w:r w:rsidRPr="002B41D9">
        <w:rPr>
          <w:rFonts w:ascii="Times New Roman" w:hAnsi="Times New Roman"/>
          <w:sz w:val="27"/>
          <w:szCs w:val="27"/>
        </w:rPr>
        <w:t xml:space="preserve"> – участник</w:t>
      </w:r>
      <w:r w:rsidR="00E15A04" w:rsidRPr="002B41D9">
        <w:rPr>
          <w:rFonts w:ascii="Times New Roman" w:hAnsi="Times New Roman"/>
          <w:sz w:val="27"/>
          <w:szCs w:val="27"/>
        </w:rPr>
        <w:t>ов</w:t>
      </w:r>
      <w:r w:rsidRPr="002B41D9">
        <w:rPr>
          <w:rFonts w:ascii="Times New Roman" w:hAnsi="Times New Roman"/>
          <w:sz w:val="27"/>
          <w:szCs w:val="27"/>
        </w:rPr>
        <w:t xml:space="preserve"> отбора</w:t>
      </w:r>
      <w:r w:rsidR="00E159CD">
        <w:rPr>
          <w:rFonts w:ascii="Times New Roman" w:hAnsi="Times New Roman"/>
          <w:sz w:val="27"/>
          <w:szCs w:val="27"/>
        </w:rPr>
        <w:t xml:space="preserve"> при обращении в целях</w:t>
      </w:r>
      <w:r w:rsidR="00E15A04" w:rsidRPr="002B41D9">
        <w:rPr>
          <w:rFonts w:ascii="Times New Roman" w:hAnsi="Times New Roman"/>
          <w:sz w:val="27"/>
          <w:szCs w:val="27"/>
        </w:rPr>
        <w:t xml:space="preserve"> получения субсидии  на поддержку сельскох</w:t>
      </w:r>
      <w:r w:rsidR="00E15A04" w:rsidRPr="002B41D9">
        <w:rPr>
          <w:rFonts w:ascii="Times New Roman" w:hAnsi="Times New Roman"/>
          <w:sz w:val="27"/>
          <w:szCs w:val="27"/>
        </w:rPr>
        <w:t>о</w:t>
      </w:r>
      <w:r w:rsidR="00E15A04" w:rsidRPr="002B41D9">
        <w:rPr>
          <w:rFonts w:ascii="Times New Roman" w:hAnsi="Times New Roman"/>
          <w:sz w:val="27"/>
          <w:szCs w:val="27"/>
        </w:rPr>
        <w:t xml:space="preserve">зяйственного производства по отдельным </w:t>
      </w:r>
      <w:proofErr w:type="spellStart"/>
      <w:r w:rsidR="00E15A04" w:rsidRPr="002B41D9">
        <w:rPr>
          <w:rFonts w:ascii="Times New Roman" w:hAnsi="Times New Roman"/>
          <w:sz w:val="27"/>
          <w:szCs w:val="27"/>
        </w:rPr>
        <w:t>подотраслям</w:t>
      </w:r>
      <w:proofErr w:type="spellEnd"/>
      <w:r w:rsidR="00E15A04" w:rsidRPr="002B41D9">
        <w:rPr>
          <w:rFonts w:ascii="Times New Roman" w:hAnsi="Times New Roman"/>
          <w:sz w:val="27"/>
          <w:szCs w:val="27"/>
        </w:rPr>
        <w:t xml:space="preserve"> животноводства);</w:t>
      </w:r>
      <w:proofErr w:type="gramEnd"/>
    </w:p>
    <w:p w:rsidR="00F10FEB" w:rsidRPr="002B41D9" w:rsidRDefault="009837AA" w:rsidP="00A11C5D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1D9">
        <w:rPr>
          <w:rFonts w:ascii="Times New Roman" w:hAnsi="Times New Roman"/>
          <w:sz w:val="27"/>
          <w:szCs w:val="27"/>
        </w:rPr>
        <w:t>-</w:t>
      </w:r>
      <w:r w:rsidR="00B27C29" w:rsidRPr="002B41D9">
        <w:rPr>
          <w:rFonts w:ascii="Times New Roman" w:hAnsi="Times New Roman"/>
          <w:sz w:val="27"/>
          <w:szCs w:val="27"/>
        </w:rPr>
        <w:t xml:space="preserve"> </w:t>
      </w:r>
      <w:r w:rsidRPr="002B41D9">
        <w:rPr>
          <w:rFonts w:ascii="Times New Roman" w:hAnsi="Times New Roman"/>
          <w:sz w:val="27"/>
          <w:szCs w:val="27"/>
          <w:lang w:eastAsia="ru-RU"/>
        </w:rPr>
        <w:t>сельскохозяйственный товаропроизводитель – участник отбора соотве</w:t>
      </w:r>
      <w:r w:rsidRPr="002B41D9">
        <w:rPr>
          <w:rFonts w:ascii="Times New Roman" w:hAnsi="Times New Roman"/>
          <w:sz w:val="27"/>
          <w:szCs w:val="27"/>
          <w:lang w:eastAsia="ru-RU"/>
        </w:rPr>
        <w:t>т</w:t>
      </w:r>
      <w:r w:rsidRPr="002B41D9">
        <w:rPr>
          <w:rFonts w:ascii="Times New Roman" w:hAnsi="Times New Roman"/>
          <w:sz w:val="27"/>
          <w:szCs w:val="27"/>
          <w:lang w:eastAsia="ru-RU"/>
        </w:rPr>
        <w:t>ствует требованиям по соответствующему направлению поддержки сельскох</w:t>
      </w:r>
      <w:r w:rsidRPr="002B41D9">
        <w:rPr>
          <w:rFonts w:ascii="Times New Roman" w:hAnsi="Times New Roman"/>
          <w:sz w:val="27"/>
          <w:szCs w:val="27"/>
          <w:lang w:eastAsia="ru-RU"/>
        </w:rPr>
        <w:t>о</w:t>
      </w:r>
      <w:r w:rsidRPr="002B41D9">
        <w:rPr>
          <w:rFonts w:ascii="Times New Roman" w:hAnsi="Times New Roman"/>
          <w:sz w:val="27"/>
          <w:szCs w:val="27"/>
          <w:lang w:eastAsia="ru-RU"/>
        </w:rPr>
        <w:t>зяйственного производства, указанным</w:t>
      </w:r>
      <w:r w:rsidR="00BB12CD" w:rsidRPr="002B41D9">
        <w:rPr>
          <w:rFonts w:ascii="Times New Roman" w:hAnsi="Times New Roman"/>
          <w:sz w:val="27"/>
          <w:szCs w:val="27"/>
          <w:lang w:eastAsia="ru-RU"/>
        </w:rPr>
        <w:t xml:space="preserve"> в подпункте 4.1.3 пункта 4.1, </w:t>
      </w:r>
      <w:r w:rsidR="00E63C77" w:rsidRPr="002B41D9">
        <w:rPr>
          <w:rFonts w:ascii="Times New Roman" w:hAnsi="Times New Roman"/>
          <w:sz w:val="27"/>
          <w:szCs w:val="27"/>
          <w:lang w:eastAsia="ru-RU"/>
        </w:rPr>
        <w:t xml:space="preserve">подпункте 4.2.3 пункта 4.2, подпункте 4.3.3 пункта 4.3 </w:t>
      </w:r>
      <w:r w:rsidRPr="002B41D9">
        <w:rPr>
          <w:rFonts w:ascii="Times New Roman" w:hAnsi="Times New Roman"/>
          <w:sz w:val="27"/>
          <w:szCs w:val="27"/>
          <w:lang w:eastAsia="ru-RU"/>
        </w:rPr>
        <w:t xml:space="preserve"> разде</w:t>
      </w:r>
      <w:r w:rsidR="00E63C77" w:rsidRPr="002B41D9">
        <w:rPr>
          <w:rFonts w:ascii="Times New Roman" w:hAnsi="Times New Roman"/>
          <w:sz w:val="27"/>
          <w:szCs w:val="27"/>
          <w:lang w:eastAsia="ru-RU"/>
        </w:rPr>
        <w:t>ла</w:t>
      </w:r>
      <w:r w:rsidRPr="002B41D9">
        <w:rPr>
          <w:rFonts w:ascii="Times New Roman" w:hAnsi="Times New Roman"/>
          <w:sz w:val="27"/>
          <w:szCs w:val="27"/>
          <w:lang w:eastAsia="ru-RU"/>
        </w:rPr>
        <w:t xml:space="preserve"> 4 настоящего Порядка</w:t>
      </w:r>
      <w:proofErr w:type="gramStart"/>
      <w:r w:rsidRPr="002B41D9">
        <w:rPr>
          <w:rFonts w:ascii="Times New Roman" w:hAnsi="Times New Roman"/>
          <w:sz w:val="27"/>
          <w:szCs w:val="27"/>
          <w:lang w:eastAsia="ru-RU"/>
        </w:rPr>
        <w:t>.</w:t>
      </w:r>
      <w:r w:rsidR="001B115E" w:rsidRPr="002B41D9">
        <w:rPr>
          <w:rFonts w:ascii="Times New Roman" w:hAnsi="Times New Roman"/>
          <w:sz w:val="27"/>
          <w:szCs w:val="27"/>
          <w:lang w:eastAsia="ru-RU"/>
        </w:rPr>
        <w:t>»;</w:t>
      </w:r>
      <w:proofErr w:type="gramEnd"/>
    </w:p>
    <w:p w:rsidR="001B115E" w:rsidRPr="002B41D9" w:rsidRDefault="001B115E" w:rsidP="00A11C5D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  <w:lang w:eastAsia="ru-RU"/>
        </w:rPr>
        <w:t xml:space="preserve">- в пункте 3.9 слово «заявитель» заменить словами «сельскохозяйственный </w:t>
      </w:r>
      <w:proofErr w:type="spellStart"/>
      <w:r w:rsidRPr="002B41D9">
        <w:rPr>
          <w:rFonts w:ascii="Times New Roman" w:hAnsi="Times New Roman"/>
          <w:sz w:val="27"/>
          <w:szCs w:val="27"/>
          <w:lang w:eastAsia="ru-RU"/>
        </w:rPr>
        <w:t>товапроизводитель</w:t>
      </w:r>
      <w:proofErr w:type="spellEnd"/>
      <w:r w:rsidRPr="002B41D9">
        <w:rPr>
          <w:rFonts w:ascii="Times New Roman" w:hAnsi="Times New Roman"/>
          <w:sz w:val="27"/>
          <w:szCs w:val="27"/>
          <w:lang w:eastAsia="ru-RU"/>
        </w:rPr>
        <w:t>»;</w:t>
      </w:r>
    </w:p>
    <w:p w:rsidR="00A56632" w:rsidRPr="002B41D9" w:rsidRDefault="00357A72" w:rsidP="00A56632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>1.3.</w:t>
      </w:r>
      <w:r w:rsidR="00A56632" w:rsidRPr="002B41D9">
        <w:rPr>
          <w:rFonts w:ascii="Times New Roman" w:hAnsi="Times New Roman"/>
          <w:sz w:val="27"/>
          <w:szCs w:val="27"/>
        </w:rPr>
        <w:t> </w:t>
      </w:r>
      <w:r w:rsidRPr="002B41D9">
        <w:rPr>
          <w:rFonts w:ascii="Times New Roman" w:hAnsi="Times New Roman"/>
          <w:sz w:val="27"/>
          <w:szCs w:val="27"/>
        </w:rPr>
        <w:t>Раздел 4 Порядка изложить в новой редакции согласно приложению к настоящему постановлению.</w:t>
      </w:r>
      <w:r w:rsidR="00A56632" w:rsidRPr="002B41D9">
        <w:rPr>
          <w:rFonts w:ascii="Times New Roman" w:hAnsi="Times New Roman"/>
          <w:sz w:val="27"/>
          <w:szCs w:val="27"/>
        </w:rPr>
        <w:tab/>
      </w:r>
    </w:p>
    <w:p w:rsidR="001534A8" w:rsidRPr="002B41D9" w:rsidRDefault="001534A8" w:rsidP="00825E40">
      <w:pPr>
        <w:spacing w:after="0" w:line="240" w:lineRule="auto"/>
        <w:ind w:firstLine="488"/>
        <w:jc w:val="both"/>
        <w:rPr>
          <w:rFonts w:ascii="Times New Roman" w:hAnsi="Times New Roman"/>
          <w:sz w:val="27"/>
          <w:szCs w:val="27"/>
        </w:rPr>
      </w:pPr>
      <w:r w:rsidRPr="002B41D9">
        <w:rPr>
          <w:rFonts w:ascii="Times New Roman" w:hAnsi="Times New Roman"/>
          <w:sz w:val="27"/>
          <w:szCs w:val="27"/>
        </w:rPr>
        <w:t>2</w:t>
      </w:r>
      <w:r w:rsidR="00872364" w:rsidRPr="002B41D9">
        <w:rPr>
          <w:rFonts w:ascii="Times New Roman" w:hAnsi="Times New Roman"/>
          <w:sz w:val="27"/>
          <w:szCs w:val="27"/>
        </w:rPr>
        <w:t>. </w:t>
      </w:r>
      <w:r w:rsidR="00016485" w:rsidRPr="002B41D9">
        <w:rPr>
          <w:rFonts w:ascii="Times New Roman" w:hAnsi="Times New Roman"/>
          <w:sz w:val="27"/>
          <w:szCs w:val="27"/>
        </w:rPr>
        <w:t xml:space="preserve">Постановление вступает в силу </w:t>
      </w:r>
      <w:r w:rsidR="00136DC5" w:rsidRPr="002B41D9">
        <w:rPr>
          <w:rFonts w:ascii="Times New Roman" w:hAnsi="Times New Roman"/>
          <w:sz w:val="27"/>
          <w:szCs w:val="27"/>
        </w:rPr>
        <w:t>со дня его официального опубликова</w:t>
      </w:r>
      <w:r w:rsidR="0080513A" w:rsidRPr="002B41D9">
        <w:rPr>
          <w:rFonts w:ascii="Times New Roman" w:hAnsi="Times New Roman"/>
          <w:sz w:val="27"/>
          <w:szCs w:val="27"/>
        </w:rPr>
        <w:t>ния</w:t>
      </w:r>
      <w:r w:rsidR="00337A49" w:rsidRPr="002B41D9">
        <w:rPr>
          <w:rFonts w:ascii="Times New Roman" w:hAnsi="Times New Roman"/>
          <w:sz w:val="27"/>
          <w:szCs w:val="27"/>
        </w:rPr>
        <w:t>.</w:t>
      </w:r>
    </w:p>
    <w:p w:rsidR="001534A8" w:rsidRPr="002B41D9" w:rsidRDefault="001534A8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25E40" w:rsidRPr="002B41D9" w:rsidRDefault="00825E40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25E40" w:rsidRPr="002B41D9" w:rsidRDefault="00825E40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534A8" w:rsidRPr="002B41D9" w:rsidRDefault="001534A8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Вице-губернатор – председатель </w:t>
      </w:r>
    </w:p>
    <w:p w:rsidR="001534A8" w:rsidRPr="00825E40" w:rsidRDefault="001534A8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Правительства Астраханской  области                                               </w:t>
      </w:r>
      <w:r w:rsid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    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О.А. Князев</w:t>
      </w: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  <w:sectPr w:rsidR="001136BC" w:rsidSect="009623C5">
          <w:headerReference w:type="default" r:id="rId13"/>
          <w:pgSz w:w="11906" w:h="16838"/>
          <w:pgMar w:top="1134" w:right="567" w:bottom="1134" w:left="1985" w:header="680" w:footer="708" w:gutter="0"/>
          <w:pgNumType w:start="1"/>
          <w:cols w:space="708"/>
          <w:titlePg/>
          <w:docGrid w:linePitch="360"/>
        </w:sectPr>
      </w:pPr>
    </w:p>
    <w:p w:rsidR="00A56632" w:rsidRPr="00825E40" w:rsidRDefault="00A56632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lastRenderedPageBreak/>
        <w:t>Приложение</w:t>
      </w:r>
    </w:p>
    <w:p w:rsidR="00A56632" w:rsidRPr="00825E40" w:rsidRDefault="00A56632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 xml:space="preserve">к постановлению </w:t>
      </w:r>
    </w:p>
    <w:p w:rsidR="00A56632" w:rsidRPr="00825E40" w:rsidRDefault="00A56632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>Правительства</w:t>
      </w:r>
    </w:p>
    <w:p w:rsidR="00A56632" w:rsidRPr="00825E40" w:rsidRDefault="00A56632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>Астраханской области</w:t>
      </w:r>
    </w:p>
    <w:p w:rsidR="00A56632" w:rsidRPr="00825E40" w:rsidRDefault="00A56632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  <w:r w:rsidRPr="00825E40">
        <w:rPr>
          <w:rFonts w:ascii="Times New Roman" w:hAnsi="Times New Roman"/>
          <w:sz w:val="27"/>
          <w:szCs w:val="27"/>
        </w:rPr>
        <w:t>от                     №</w:t>
      </w:r>
    </w:p>
    <w:p w:rsidR="009B1103" w:rsidRPr="00825E40" w:rsidRDefault="009B1103" w:rsidP="00A56632">
      <w:pPr>
        <w:spacing w:after="0" w:line="240" w:lineRule="auto"/>
        <w:ind w:left="6237"/>
        <w:jc w:val="both"/>
        <w:rPr>
          <w:rFonts w:ascii="Times New Roman" w:hAnsi="Times New Roman"/>
          <w:sz w:val="27"/>
          <w:szCs w:val="27"/>
        </w:rPr>
      </w:pPr>
    </w:p>
    <w:p w:rsidR="001136BC" w:rsidRPr="00825E40" w:rsidRDefault="001136BC" w:rsidP="009B1103">
      <w:pPr>
        <w:widowControl w:val="0"/>
        <w:autoSpaceDE w:val="0"/>
        <w:spacing w:after="0" w:line="240" w:lineRule="auto"/>
        <w:jc w:val="center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9B1103" w:rsidRPr="00825E40" w:rsidRDefault="005B32F4" w:rsidP="009B1103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25E40">
        <w:rPr>
          <w:rFonts w:ascii="Times New Roman" w:hAnsi="Times New Roman"/>
          <w:bCs/>
          <w:sz w:val="27"/>
          <w:szCs w:val="27"/>
          <w:lang w:eastAsia="ru-RU"/>
        </w:rPr>
        <w:t>4. </w:t>
      </w:r>
      <w:r w:rsidR="009B1103" w:rsidRPr="00825E40">
        <w:rPr>
          <w:rFonts w:ascii="Times New Roman" w:hAnsi="Times New Roman"/>
          <w:bCs/>
          <w:sz w:val="27"/>
          <w:szCs w:val="27"/>
          <w:lang w:eastAsia="ru-RU"/>
        </w:rPr>
        <w:t xml:space="preserve">Условия предоставления субсидий по </w:t>
      </w:r>
      <w:proofErr w:type="gramStart"/>
      <w:r w:rsidR="009B1103" w:rsidRPr="00825E40">
        <w:rPr>
          <w:rFonts w:ascii="Times New Roman" w:hAnsi="Times New Roman"/>
          <w:bCs/>
          <w:sz w:val="27"/>
          <w:szCs w:val="27"/>
          <w:lang w:eastAsia="ru-RU"/>
        </w:rPr>
        <w:t>отдельным</w:t>
      </w:r>
      <w:proofErr w:type="gramEnd"/>
    </w:p>
    <w:p w:rsidR="009B1103" w:rsidRPr="00825E40" w:rsidRDefault="009B1103" w:rsidP="009B1103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25E40">
        <w:rPr>
          <w:rFonts w:ascii="Times New Roman" w:hAnsi="Times New Roman"/>
          <w:bCs/>
          <w:sz w:val="27"/>
          <w:szCs w:val="27"/>
          <w:lang w:eastAsia="ru-RU"/>
        </w:rPr>
        <w:t>направлениям поддержки сельскохозяйственного производства</w:t>
      </w:r>
    </w:p>
    <w:p w:rsidR="00DC6A9D" w:rsidRPr="00825E40" w:rsidRDefault="00DC6A9D" w:rsidP="00DC6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DC6A9D" w:rsidRPr="00825E40" w:rsidRDefault="00DC6A9D" w:rsidP="00DC6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4.1. Субсидия на поддержку сельскохозяйственного производства по </w:t>
      </w:r>
      <w:proofErr w:type="gram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дельным</w:t>
      </w:r>
      <w:proofErr w:type="gram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растениеводства.</w:t>
      </w:r>
    </w:p>
    <w:p w:rsidR="001136BC" w:rsidRPr="00825E40" w:rsidRDefault="00DC6A9D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ab/>
        <w:t>4.1.1. </w:t>
      </w: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Субсидия на поддержку сельскохозяйственного производства по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дельным </w:t>
      </w:r>
      <w:proofErr w:type="spell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подотраслям</w:t>
      </w:r>
      <w:proofErr w:type="spell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растениеводства предоставляется по 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следующим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напра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лениям:</w:t>
      </w:r>
      <w:proofErr w:type="gramEnd"/>
    </w:p>
    <w:p w:rsidR="005D5B4E" w:rsidRPr="002B41D9" w:rsidRDefault="005D5B4E" w:rsidP="005D5B4E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ab/>
        <w:t xml:space="preserve">- на возмещение части затрат на проведение агротехнологических работ, 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повышение уровня экологической безопасности сельскохозяйственного прои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з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водства, а также на повышение плодородия и качества почв - по ставке на 1 ге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к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тар посевной площади, занятой зерновыми, зернобобовыми, масличными (за исключением рапса и сои), кормовыми сельскохозяйственными культурами;</w:t>
      </w:r>
    </w:p>
    <w:p w:rsidR="005D5B4E" w:rsidRPr="002B41D9" w:rsidRDefault="005D5B4E" w:rsidP="005D5B4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на возмещение части затрат на проведение агротехнологических работ в области производства сельскохозяйственных культур - по ставке на 1 гектар п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севной площади, занятой бахчевыми сельскохозяйственными культурами, хло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чатником, арахисом, земляникой садовой;</w:t>
      </w:r>
    </w:p>
    <w:p w:rsidR="005D5B4E" w:rsidRPr="002B41D9" w:rsidRDefault="005D5B4E" w:rsidP="005D5B4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на возмещение части затрат на проведение агротехнологических работ в области семеноводства сельскохозяйственных культур - по ставке на 1 гектар посевной площади, занятой семенными посевами арбуза, дыни, тыквы, кабачка, патиссона</w:t>
      </w:r>
      <w:r w:rsidR="00E9431B"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 баклажана, огурца, перца, томата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.</w:t>
      </w:r>
    </w:p>
    <w:p w:rsidR="00503AEE" w:rsidRPr="002B41D9" w:rsidRDefault="00D94455" w:rsidP="005D5B4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 агротехнологическими работами в настоящем Порядке понимается комплекс мероприятий по обработке почв, внесению удобрений, подготовке с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мян и посадочного материала, посеву и посадке (включая стоимость семян и п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садочного материала), уходу за посевами, а также по уборке урожая.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4.1.2. </w:t>
      </w:r>
      <w:proofErr w:type="gramStart"/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Предоставление субсидии на поддержку сельскохозяйственного производства по отдельным </w:t>
      </w:r>
      <w:proofErr w:type="spellStart"/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подотраслям</w:t>
      </w:r>
      <w:proofErr w:type="spellEnd"/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растениеводства по направлению, ук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Pr="002B41D9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занному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в абзаце втором подпункта 4.1.1 настоящего пункта, осуществляется в соответствии с Правилами предоставления и распределения субсидий из фед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подотраслям</w:t>
      </w:r>
      <w:proofErr w:type="spell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растениево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ства и животноводства, прилагаемыми к Государственной программе развития сельского хозяйства и регулирования рынков сельскохозяйственной продукции, сырья и</w:t>
      </w:r>
      <w:proofErr w:type="gram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продовольствия, утвержденной постановлением Правительства Росси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й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ской Федерации от 14.07.2012 № 717 (далее – Правила </w:t>
      </w: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</w:t>
      </w:r>
      <w:proofErr w:type="gram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отдельным </w:t>
      </w:r>
      <w:proofErr w:type="spell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подотра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лям</w:t>
      </w:r>
      <w:proofErr w:type="spell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 Государственная программа).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4.1.3. Требованиями</w:t>
      </w:r>
      <w:r w:rsidR="00B27C2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к сельскохозяйственным товаропроизводителям </w:t>
      </w:r>
      <w:proofErr w:type="gramStart"/>
      <w:r w:rsidR="00B27C2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–у</w:t>
      </w:r>
      <w:proofErr w:type="gramEnd"/>
      <w:r w:rsidR="00B27C2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частникам отбора являются:</w:t>
      </w:r>
    </w:p>
    <w:p w:rsidR="00A8712E" w:rsidRPr="00825E40" w:rsidRDefault="00B27C29" w:rsidP="0005326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втором подпункта 4.1.1 настоя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щ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lastRenderedPageBreak/>
        <w:t>го пункта:</w:t>
      </w:r>
    </w:p>
    <w:p w:rsidR="00A8712E" w:rsidRPr="00825E40" w:rsidRDefault="00B27C29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включение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сельскохозяйственного товаропроизводителя –</w:t>
      </w:r>
      <w:r w:rsidR="007D03FD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участника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бора 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в единый реестр субъектов малого и среднего предпринимательства,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соо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ветствие его 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критериям отнесения к субъектам малого предпринимательства в соответствии с Федеральным зако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ном от 24.07.2007 № 209-ФЗ «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 развитии м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лого и среднего предпринимательства в Российской Федера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ции»;</w:t>
      </w:r>
    </w:p>
    <w:p w:rsidR="00A8712E" w:rsidRPr="00825E40" w:rsidRDefault="00A8712E" w:rsidP="00B1162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использование </w:t>
      </w:r>
      <w:r w:rsidR="00FC53D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сельскохозяйственным товаропроизводителем –</w:t>
      </w:r>
      <w:r w:rsidR="007D03FD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FC53D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</w:t>
      </w:r>
      <w:r w:rsidR="00FC53D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FC53D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ком отбора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 посев при проведении агротехнологических работ семян сельск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хозяйственных культур, сорта или гибриды которых включены в Государстве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ный реестр селекционных достижений, а такж</w:t>
      </w:r>
      <w:r w:rsidR="00A23611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 при условии, что сортовые и п</w:t>
      </w:r>
      <w:r w:rsidR="00A23611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севные качества таких семян с</w:t>
      </w:r>
      <w:r w:rsidR="00A23611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оответствуют ГОСТ </w:t>
      </w:r>
      <w:proofErr w:type="gramStart"/>
      <w:r w:rsidR="00A23611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</w:t>
      </w:r>
      <w:proofErr w:type="gramEnd"/>
      <w:r w:rsidR="00A23611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52325-2005, ГОСТ Р 58472-2019;</w:t>
      </w:r>
    </w:p>
    <w:p w:rsidR="00A23611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наличие</w:t>
      </w:r>
      <w:r w:rsidR="00A23611" w:rsidRPr="00B1162A">
        <w:rPr>
          <w:sz w:val="27"/>
          <w:szCs w:val="27"/>
        </w:rPr>
        <w:t xml:space="preserve"> </w:t>
      </w:r>
      <w:r w:rsidR="00A23611" w:rsidRPr="00B1162A">
        <w:rPr>
          <w:rFonts w:ascii="Times New Roman" w:hAnsi="Times New Roman"/>
          <w:sz w:val="27"/>
          <w:szCs w:val="27"/>
        </w:rPr>
        <w:t>у</w:t>
      </w:r>
      <w:r w:rsidR="00A23611" w:rsidRPr="00B1162A">
        <w:rPr>
          <w:sz w:val="27"/>
          <w:szCs w:val="27"/>
        </w:rPr>
        <w:t xml:space="preserve"> </w:t>
      </w:r>
      <w:r w:rsidR="00A23611"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сельскохозяйственного товаропроизводителя </w:t>
      </w:r>
      <w:proofErr w:type="gramStart"/>
      <w:r w:rsidR="00A23611"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–у</w:t>
      </w:r>
      <w:proofErr w:type="gramEnd"/>
      <w:r w:rsidR="00A23611"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частника отбора</w:t>
      </w:r>
      <w:r w:rsidR="00C7316C"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в году, предшествующем году обращения за получением субсидии</w:t>
      </w:r>
      <w:r w:rsidR="00A23611" w:rsidRPr="00B116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: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посевных площадей, занятых зерновыми, зернобобовыми, масличными (за исключением рапса и сои), кормовыми сельскохозяйственными культурами;</w:t>
      </w:r>
    </w:p>
    <w:p w:rsidR="00A23611" w:rsidRPr="00825E40" w:rsidRDefault="00A23611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фактических затрат на проведение агротехнологических работ, повыш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ние уровня экологической безопасности сельскохозяйственного производства, а также на повышение плодородия и </w:t>
      </w:r>
      <w:r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качества почв</w:t>
      </w:r>
      <w:r w:rsid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C1635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по одному или нескольким из видов расходов </w:t>
      </w:r>
      <w:r w:rsidR="002D0F8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перечень</w:t>
      </w:r>
      <w:r w:rsidR="00C1635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2D0F8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кото</w:t>
      </w:r>
      <w:r w:rsidR="008E209C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рых утвержден</w:t>
      </w:r>
      <w:r w:rsidR="002D0F8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752BA2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нормативным правовым актом</w:t>
      </w:r>
      <w:r w:rsidR="008E209C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м</w:t>
      </w:r>
      <w:r w:rsidR="008E209C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8E209C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нистерства</w:t>
      </w:r>
      <w:r w:rsidR="00C7316C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23611" w:rsidRPr="00825E40" w:rsidRDefault="00A8712E" w:rsidP="00C731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достижение</w:t>
      </w:r>
      <w:r w:rsidR="00053260" w:rsidRPr="00825E40">
        <w:rPr>
          <w:sz w:val="27"/>
          <w:szCs w:val="27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сельскохозяйственным товаропроизводителем –</w:t>
      </w:r>
      <w:r w:rsid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участником отбора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уровня урожайности сельскохозяйственных культур, установленного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нормативным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правовым актом министерства, в году, предшествующем году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ращения за получением субсидии;</w:t>
      </w:r>
    </w:p>
    <w:p w:rsidR="00A8712E" w:rsidRPr="00743A3F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третьем подпункта 4.1.1 настоящ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го </w:t>
      </w:r>
      <w:r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пункта:</w:t>
      </w:r>
    </w:p>
    <w:p w:rsidR="00C7316C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наличие у сельскохозяйственных товаропроизводителей</w:t>
      </w:r>
      <w:r w:rsidR="00C7316C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– участников о</w:t>
      </w:r>
      <w:r w:rsidR="00C7316C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="00C7316C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бора</w:t>
      </w:r>
      <w:r w:rsidR="00814FFA" w:rsidRPr="00743A3F">
        <w:rPr>
          <w:sz w:val="27"/>
          <w:szCs w:val="27"/>
        </w:rPr>
        <w:t xml:space="preserve"> </w:t>
      </w:r>
      <w:r w:rsidR="00814FFA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 году, предшествующем году обращения за получением субсидии</w:t>
      </w:r>
      <w:r w:rsidR="00C7316C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: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посевных площадей, занятых бахчевыми сельскохозяйственными культ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рами, хлопчатником, арахисом, земляникой садовой;</w:t>
      </w:r>
    </w:p>
    <w:p w:rsidR="00C7316C" w:rsidRPr="00825E40" w:rsidRDefault="00C7316C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фактических затрат 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 проведение агротехнологических работ в области производства сельскохозяйственных культур</w:t>
      </w:r>
      <w:r w:rsidR="00743A3F" w:rsidRPr="00743A3F">
        <w:t xml:space="preserve"> </w:t>
      </w:r>
      <w:r w:rsidR="0090452A">
        <w:rPr>
          <w:rFonts w:ascii="Times New Roman" w:hAnsi="Times New Roman"/>
          <w:sz w:val="27"/>
          <w:szCs w:val="27"/>
        </w:rPr>
        <w:t xml:space="preserve"> 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 одному или нескольким из в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дов расходов перечень, которых утвержден нормативным правовым актом мин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стерства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достижение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сельскохозяйственным товаропроизводителем –</w:t>
      </w:r>
      <w:r w:rsid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участником отбора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уровня урожайности сельскохозяйственных культур, установленного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нормативным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правовым актом министерства, в году, предшествующем году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ращения за получением субсидии;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четвертом подпункта 4.1.1 наст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ящего пункта: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наличие у сельскохозяйственных товаропроизводителей</w:t>
      </w:r>
      <w:r w:rsidR="00814FFA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– участников о</w:t>
      </w:r>
      <w:r w:rsidR="00814FFA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="00814FFA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бора</w:t>
      </w:r>
      <w:r w:rsidR="004E3590" w:rsidRPr="00743A3F">
        <w:rPr>
          <w:sz w:val="27"/>
          <w:szCs w:val="27"/>
        </w:rPr>
        <w:t xml:space="preserve"> </w:t>
      </w:r>
      <w:r w:rsidR="004E3590"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 году, предшествующем году обращения за получением субсидии</w:t>
      </w:r>
      <w:r w:rsidRPr="00743A3F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: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посевных площадей, занятых семенными посевами арбуза, дыни, тыквы, кабачка, патиссона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814FFA" w:rsidRPr="00825E40">
        <w:rPr>
          <w:sz w:val="27"/>
          <w:szCs w:val="27"/>
        </w:rPr>
        <w:t xml:space="preserve"> 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баклажана, огурца, перца, </w:t>
      </w:r>
      <w:r w:rsidR="00E7219F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томата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  <w:proofErr w:type="gramEnd"/>
    </w:p>
    <w:p w:rsidR="004E3590" w:rsidRPr="00825E40" w:rsidRDefault="004E3590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фактических затрат на проведение агротехнологических работ в области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lastRenderedPageBreak/>
        <w:t>семеноводства сельскохозяйственных культур</w:t>
      </w:r>
      <w:r w:rsidR="00C16356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 одному или нескольким из в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дов расходов перечень, которых утвержден нормативным правовым актом мин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="00B203E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стерства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8712E" w:rsidRPr="00825E40" w:rsidRDefault="002D0F86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наличие у сельскохозяйственных товаропроизводителей – участников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бора 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документов, подтверждающих производство и реализацию семян арбуза, дыни, тыквы, кабачка, патиссона</w:t>
      </w:r>
      <w:r w:rsidR="004E3590" w:rsidRPr="00825E40">
        <w:rPr>
          <w:sz w:val="27"/>
          <w:szCs w:val="27"/>
        </w:rPr>
        <w:t xml:space="preserve"> </w:t>
      </w:r>
      <w:r w:rsidR="004E35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баклажана, огурца, перца, томата</w:t>
      </w:r>
      <w:r w:rsidRPr="00825E40">
        <w:rPr>
          <w:sz w:val="27"/>
          <w:szCs w:val="27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 году, пре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шествующем году обращения за получением субсидии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подтверждение</w:t>
      </w:r>
      <w:r w:rsidR="00053260" w:rsidRPr="00825E40">
        <w:rPr>
          <w:sz w:val="27"/>
          <w:szCs w:val="27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сельскохозяйственным товаропроизводителем </w:t>
      </w:r>
      <w:proofErr w:type="gramStart"/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–у</w:t>
      </w:r>
      <w:proofErr w:type="gramEnd"/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частником отбора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соответствия партий семян арбуза, дыни, тыквы, кабачка, п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тиссона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814FFA" w:rsidRPr="00825E40">
        <w:rPr>
          <w:sz w:val="27"/>
          <w:szCs w:val="27"/>
        </w:rPr>
        <w:t xml:space="preserve"> 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баклажана, огурц</w:t>
      </w:r>
      <w:r w:rsidR="00E7219F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а, перца, томата</w:t>
      </w:r>
      <w:r w:rsidR="004F25B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в порядке, установленном статьей 21 Фед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ерального закона от 27.12.2002 № 184-ФЗ «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 техниче</w:t>
      </w:r>
      <w:r w:rsidR="00814FFA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ском регулировании»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.</w:t>
      </w:r>
    </w:p>
    <w:p w:rsidR="00A8712E" w:rsidRPr="00825E40" w:rsidRDefault="00053260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4.1.4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. Субсидии на поддержку сельскохозяйственного производства </w:t>
      </w:r>
      <w:proofErr w:type="gramStart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</w:t>
      </w:r>
      <w:proofErr w:type="gramEnd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proofErr w:type="gramStart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дельным</w:t>
      </w:r>
      <w:proofErr w:type="gramEnd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proofErr w:type="spellStart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подотраслям</w:t>
      </w:r>
      <w:proofErr w:type="spellEnd"/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растениеводства предоставляются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по ставкам, определя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мым правовым актом министерства,</w:t>
      </w:r>
      <w:r w:rsidR="00A8712E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:</w:t>
      </w:r>
    </w:p>
    <w:p w:rsidR="00A8712E" w:rsidRPr="0090452A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втором подпункта 4.1.1 настоя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щ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го пункта, - 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на 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1 гектар посевной площади, занятой зерновыми, зернобобовыми, масличными (за исключением рапса и сои), кормовыми сельскохозяйственными культурами в году, предшествующем году обращения за получением субсидии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 учетом 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достигнутого получателем субсидии уровня урожайности зерновых, зе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нобобовых, масличных (за исключением рапса и сои), кормовых сельскохозя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й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ственных культур </w:t>
      </w:r>
      <w:r w:rsidR="00470F1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и 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исходя из интенсивности сельскохозяйственного страхов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ния посевных</w:t>
      </w:r>
      <w:proofErr w:type="gramEnd"/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площадей указанных культур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 но не более 95 процентов фактич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ских затрат на проведение агротехнологических работ, повышение уровня эк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логической безопасности сельскохозяйственного производства, а также на п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="00C75FE6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вышение плодородия и качества почв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, 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произведенных в году, предшествующем году обращения за полу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чением субсидии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proofErr w:type="gramStart"/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третьем подпункта 4.1.1 настоящ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го пункта, </w:t>
      </w:r>
      <w:r w:rsidR="000B5A93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- </w:t>
      </w:r>
      <w:r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за счет средств бюджета Астраханской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области, за исключением средств межбюджетного трансферта, полученного из федерального бюджета, на 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1 гектар посевной площади, занятой бахчевыми сельскохозяйственными культ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рами, хлопчатником, арахисом, земляникой садовой</w:t>
      </w:r>
      <w:r w:rsidR="00053260" w:rsidRPr="00825E40">
        <w:rPr>
          <w:sz w:val="27"/>
          <w:szCs w:val="27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 году, предшествующем году обращения за получением субсидии</w:t>
      </w:r>
      <w:r w:rsidR="00B33F59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 учетом достигнутого получателем субсидии уровня урожайности бахчевых сельскохозяйственных культур, хло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чатника, арахиса, земляники садовой</w:t>
      </w:r>
      <w:proofErr w:type="gramEnd"/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 но не более 95 процентов фактических з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трат</w:t>
      </w:r>
      <w:r w:rsidR="00053260" w:rsidRPr="00825E40">
        <w:rPr>
          <w:sz w:val="27"/>
          <w:szCs w:val="27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 проведение агротехнологических работ в области производства сельск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хозяйственных культур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8C2173" w:rsidRPr="008C2173">
        <w:t xml:space="preserve"> 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произведенных в году, предшествующем году обращ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ния за получением субсидии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8712E" w:rsidRPr="00825E40" w:rsidRDefault="00A8712E" w:rsidP="00A8712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 по направлению, указанному в абзаце четвертом подпункта 4.1.1 наст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ящего пункта</w:t>
      </w:r>
      <w:r w:rsidR="000B5A9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, -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за счет средств бюджета Астраханской области, за исключением средств межбюджетного трансферта, полученного из федерального бюджета,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 1 гектар посевной площади, занятой семенными посевами арбуза, дыни, тыквы, кабачка, патиссона, баклажана, огурца, перца, томата,</w:t>
      </w:r>
      <w:r w:rsidR="00053260" w:rsidRPr="00825E40">
        <w:rPr>
          <w:sz w:val="27"/>
          <w:szCs w:val="27"/>
        </w:rPr>
        <w:t xml:space="preserve"> </w:t>
      </w:r>
      <w:r w:rsidR="0005326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в году, предшествующем году обращения </w:t>
      </w:r>
      <w:r w:rsidR="0005326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за получением субсидии, но не более 95 процентов фактических затрат</w:t>
      </w:r>
      <w:r w:rsidR="00053260" w:rsidRPr="0090452A">
        <w:rPr>
          <w:sz w:val="27"/>
          <w:szCs w:val="27"/>
        </w:rPr>
        <w:t xml:space="preserve"> </w:t>
      </w:r>
      <w:r w:rsidR="0005326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 проведение агротехнологических</w:t>
      </w:r>
      <w:proofErr w:type="gramEnd"/>
      <w:r w:rsidR="0005326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работ в области семеноводства сел</w:t>
      </w:r>
      <w:r w:rsidR="0005326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ь</w:t>
      </w:r>
      <w:r w:rsidR="0005326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скохозяйственных культур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8C2173" w:rsidRPr="008C2173">
        <w:t xml:space="preserve"> 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произведенных в году, предшествующем году обр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щения за получением субсидии.</w:t>
      </w:r>
    </w:p>
    <w:p w:rsidR="00E63C77" w:rsidRPr="00825E40" w:rsidRDefault="00053260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lastRenderedPageBreak/>
        <w:tab/>
      </w:r>
      <w:r w:rsidR="00E63C77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4.2. Субсидия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на стимулирование </w:t>
      </w:r>
      <w:r w:rsidR="00E63C77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увеличения производства картофеля и овощей.</w:t>
      </w:r>
    </w:p>
    <w:p w:rsidR="00E63C77" w:rsidRPr="00825E40" w:rsidRDefault="00E63C77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ab/>
        <w:t>4.2.1.</w:t>
      </w:r>
      <w:r w:rsidR="00470F10">
        <w:rPr>
          <w:sz w:val="27"/>
          <w:szCs w:val="27"/>
        </w:rPr>
        <w:t xml:space="preserve">  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Субсидия на стимулирование увеличения производства картофеля и овощей  предоставляется по направлению </w:t>
      </w:r>
      <w:r w:rsidR="00470F1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-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на возмещение части затрат на пр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ведение агротехнологических работ, повышение уровня экологической безопа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ности сельскохозяйственного производства, а также на повышение плодородия и качества почв - по ставке на 1 гектар посевной площади, занятой картофелем и овощными культурами открытого грунта.</w:t>
      </w:r>
    </w:p>
    <w:p w:rsidR="001136BC" w:rsidRPr="00825E40" w:rsidRDefault="006C3B97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4.2.2. </w:t>
      </w:r>
      <w:r w:rsidR="00E63C77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Предоставление 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субсидии на стимулирование увеличения произво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ства картофеля и овощей </w:t>
      </w:r>
      <w:r w:rsidR="00E63C77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осуществляется 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 соответствии с Правилами</w:t>
      </w:r>
      <w:r w:rsidR="00AC5D33" w:rsidRPr="00825E40">
        <w:rPr>
          <w:sz w:val="27"/>
          <w:szCs w:val="27"/>
        </w:rPr>
        <w:t xml:space="preserve"> 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пред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ставления и распределения субсидий из федерального бюджета бюджетам суб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ъ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ектов Российской Федерации на стимулирование увеличения производства ка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тофеля и овощей, прилагаемыми к Государственной программе.</w:t>
      </w:r>
    </w:p>
    <w:p w:rsidR="00AC5D33" w:rsidRPr="00825E40" w:rsidRDefault="006C3B97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4.2.3. </w:t>
      </w:r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Требованиями к сельскохозяйственным товаропроизводителям </w:t>
      </w:r>
      <w:proofErr w:type="gramStart"/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–у</w:t>
      </w:r>
      <w:proofErr w:type="gramEnd"/>
      <w:r w:rsidR="00AC5D33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частникам отбора являются:</w:t>
      </w:r>
    </w:p>
    <w:p w:rsidR="00AC5D33" w:rsidRPr="00825E40" w:rsidRDefault="00AC5D33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включение сельскохозяйственного товаропроизводителя –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участника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бора в единый реестр субъектов малого и среднего предпринимательства, соо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ветствие его критериям отнесения к субъектам малого предпринимательства в соответствии с Федеральным законом от 24.07.2007 № 209-ФЗ «О развитии м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лого и среднего предпринимательства в Российской Федерации»;</w:t>
      </w:r>
    </w:p>
    <w:p w:rsidR="00AC5D33" w:rsidRPr="00825E40" w:rsidRDefault="00AC5D33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использование сельскохозяйственным товаропроизводителем –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ком отбора на посев при проведении агротехнологических работ семян сельск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хозяйственных культур, сорта или гибриды которых включены в Государстве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ный реестр селекционных достижений, а также при условии, что сортовые и п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севные качества таких семян соответствуют  ГОСТ 32592-2013, ГОСТ </w:t>
      </w:r>
      <w:proofErr w:type="gram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</w:t>
      </w:r>
      <w:proofErr w:type="gram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30106-94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- для овощных культур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 ГОСТ 33996-2016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-  для картофеля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</w:p>
    <w:p w:rsidR="00AC5D33" w:rsidRPr="00825E40" w:rsidRDefault="00AC5D33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наличие у сельскохозяйственного товаропроизводителя –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участника отб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 в году, предшествующем году обращения за получением субсидии:</w:t>
      </w:r>
    </w:p>
    <w:p w:rsidR="00AC5D33" w:rsidRPr="00825E40" w:rsidRDefault="00AC5D33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посевных площадей, занятых картофелем и овощными культурами откр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ы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того грунта;</w:t>
      </w:r>
    </w:p>
    <w:p w:rsidR="00AC5D33" w:rsidRPr="00825E40" w:rsidRDefault="00AC5D33" w:rsidP="00AC5D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фактических затрат на проведение агротехнологических работ, </w:t>
      </w:r>
      <w:proofErr w:type="spellStart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повы-шение</w:t>
      </w:r>
      <w:proofErr w:type="spellEnd"/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уровня экологической безопасности сельскохозяйственного производства, а также на повыш</w:t>
      </w:r>
      <w:r w:rsid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ение плодородия и качества почв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по одному или нескольким из видов расходов перечень, которых утвержден нормативным правовым актом м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и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нистерства</w:t>
      </w:r>
      <w:proofErr w:type="gramStart"/>
      <w:r w:rsidR="00DF5D2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;</w:t>
      </w:r>
      <w:proofErr w:type="gramEnd"/>
    </w:p>
    <w:p w:rsidR="001136BC" w:rsidRPr="00825E40" w:rsidRDefault="00AC5D33" w:rsidP="0044609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достижение сельскохозяйственным товаропроизводителем –</w:t>
      </w:r>
      <w:r w:rsidR="006C3B97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участником отбора уровня урожайности сельскохозяйственных культур, установленного нормативным правовым актом министерства, в году, предшествующем году о</w:t>
      </w: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б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ращения за получением субсидии.</w:t>
      </w:r>
    </w:p>
    <w:p w:rsidR="001136BC" w:rsidRPr="00825E40" w:rsidRDefault="006C3B97" w:rsidP="0036054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  <w:r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4.2.4. </w:t>
      </w:r>
      <w:proofErr w:type="gramStart"/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Субсидия на стимулирование увеличения производства картофеля и овощей  предоставляется по ставкам, определяемым правовым актом министе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р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ства, на 1 гектар посевной площади, занятой картофелем и овощными культур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а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ми открытого грунта</w:t>
      </w:r>
      <w:r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в году, предшествующем году обращения за получением субсидии, с учетом достигнутого получателем субсидии уровня урожайности картофеля и овощных культур открытого грунта, но не более 95 процентов фа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к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тических затрат на проведение агротехнологических работ, повышение</w:t>
      </w:r>
      <w:proofErr w:type="gramEnd"/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 xml:space="preserve"> уровня </w:t>
      </w:r>
      <w:r w:rsidR="00446090"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lastRenderedPageBreak/>
        <w:t xml:space="preserve">экологической безопасности сельскохозяйственного производства, а также на повышение </w:t>
      </w:r>
      <w:r w:rsidR="00446090" w:rsidRPr="0090452A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плодородия и качества почв</w:t>
      </w:r>
      <w:r w:rsid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,</w:t>
      </w:r>
      <w:r w:rsidR="008C2173" w:rsidRPr="008C2173">
        <w:t xml:space="preserve"> 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произведенных в году, предшеству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ю</w:t>
      </w:r>
      <w:r w:rsidR="008C2173" w:rsidRPr="008C2173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щем году обращения за получением субсидии.</w:t>
      </w:r>
      <w:bookmarkStart w:id="0" w:name="_GoBack"/>
      <w:bookmarkEnd w:id="0"/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kern w:val="3"/>
          <w:sz w:val="27"/>
          <w:szCs w:val="27"/>
          <w:lang w:eastAsia="en-US"/>
        </w:rPr>
        <w:t>4.3.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 Субсидия на поддержку сельскохозяйственного производства по </w:t>
      </w:r>
      <w:proofErr w:type="gram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дельным</w:t>
      </w:r>
      <w:proofErr w:type="gram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животноводства.</w:t>
      </w:r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4.3.1. </w:t>
      </w:r>
      <w:proofErr w:type="gram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Субсидии на поддержку сельскохозяйственного производства по о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дельным </w:t>
      </w:r>
      <w:proofErr w:type="spell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животноводства </w:t>
      </w:r>
      <w:r w:rsidR="006C3B97">
        <w:rPr>
          <w:rFonts w:ascii="Times New Roman" w:eastAsiaTheme="minorHAnsi" w:hAnsi="Times New Roman"/>
          <w:sz w:val="27"/>
          <w:szCs w:val="27"/>
          <w:lang w:eastAsia="en-US"/>
        </w:rPr>
        <w:t xml:space="preserve">предоставляется 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по следующим напра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лениям:</w:t>
      </w:r>
      <w:proofErr w:type="gramEnd"/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1" w:name="Par2"/>
      <w:bookmarkEnd w:id="1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- на возмещение части затрат на развитие мясного табунного коневодства по ставке на 1 голову сельскохозяйственного животного;</w:t>
      </w:r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2" w:name="Par3"/>
      <w:bookmarkEnd w:id="2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- на возмещение части затрат на развитие животноводства по ставке на 1 голову маточного товарного поголовья крупного рогатого скота (коровы) сп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циализированных мясных пород, за исключением племенных животных;</w:t>
      </w:r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3" w:name="Par5"/>
      <w:bookmarkEnd w:id="3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- на возмещение части затрат на развитие животноводства по ставке на 1 голову маточного товарного поголовья овец и коз, в том числе ярок и козочек от года и старше, за исключением племенных животных;</w:t>
      </w:r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4" w:name="Par7"/>
      <w:bookmarkEnd w:id="4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- на возмещение части затрат на содержание коров молочного стада, за и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ключением племенных животных</w:t>
      </w:r>
      <w:r w:rsidR="0036054C" w:rsidRPr="00825E40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5A4AEB" w:rsidRPr="00825E40" w:rsidRDefault="0036054C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4.3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.2. </w:t>
      </w:r>
      <w:proofErr w:type="gramStart"/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Предоставление субсидии на поддержку сельскохозяйственного пр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изводства по отдельным </w:t>
      </w:r>
      <w:proofErr w:type="spellStart"/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животноводства по направлениям, ук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занным в </w:t>
      </w:r>
      <w:hyperlink w:anchor="Par2" w:history="1">
        <w:r w:rsidR="005A4AEB"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абзацах втором</w:t>
        </w:r>
      </w:hyperlink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hyperlink w:anchor="Par5" w:history="1">
        <w:r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четвертом подпункта 4.3</w:t>
        </w:r>
        <w:r w:rsidR="005A4AEB"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ос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ществляется в соответствии с Правилами по отдельным </w:t>
      </w:r>
      <w:proofErr w:type="spellStart"/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.</w:t>
      </w:r>
      <w:proofErr w:type="gramEnd"/>
    </w:p>
    <w:p w:rsidR="005A4AEB" w:rsidRPr="00825E40" w:rsidRDefault="0036054C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4.3</w:t>
      </w:r>
      <w:r w:rsidR="00DF5D27">
        <w:rPr>
          <w:rFonts w:ascii="Times New Roman" w:eastAsiaTheme="minorHAnsi" w:hAnsi="Times New Roman"/>
          <w:sz w:val="27"/>
          <w:szCs w:val="27"/>
          <w:lang w:eastAsia="en-US"/>
        </w:rPr>
        <w:t>.3. 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Требованиями к сельскохозяйственным товаропроизводителям </w:t>
      </w:r>
      <w:proofErr w:type="gramStart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–у</w:t>
      </w:r>
      <w:proofErr w:type="gramEnd"/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частникам отбора являются:</w:t>
      </w:r>
    </w:p>
    <w:p w:rsidR="0036054C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</w:t>
      </w:r>
      <w:hyperlink w:anchor="Par2" w:history="1">
        <w:r w:rsidR="001B00E6"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абзаце втором подпункта 4.3</w:t>
        </w:r>
        <w:r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="00DF5D27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пункта:</w:t>
      </w:r>
    </w:p>
    <w:p w:rsidR="005A4AEB" w:rsidRPr="00825E40" w:rsidRDefault="00E159CD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>охранение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или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увеличение 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>сельскохозяйственным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товаропроизводит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494C5F"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лем – участником отбора 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поголовья мясных табунных лошадей по отношению к поголовью указанных животных на начало года, предшествующего году обр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5A4AEB" w:rsidRPr="00825E40">
        <w:rPr>
          <w:rFonts w:ascii="Times New Roman" w:eastAsiaTheme="minorHAnsi" w:hAnsi="Times New Roman"/>
          <w:sz w:val="27"/>
          <w:szCs w:val="27"/>
          <w:lang w:eastAsia="en-US"/>
        </w:rPr>
        <w:t>щения за получением субсидии;</w:t>
      </w:r>
    </w:p>
    <w:p w:rsidR="00494C5F" w:rsidRPr="00825E40" w:rsidRDefault="00494C5F" w:rsidP="001B00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наличие у сельскохозяйственного товаропроизводителя –</w:t>
      </w:r>
      <w:r w:rsidR="00DF5D27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участника отбора фактических затрат </w:t>
      </w:r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на развитие мясного табунного коневодства</w:t>
      </w:r>
      <w:r w:rsidR="004C1D5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по одному или нескольким из видов расходов перечень, которых утвержден нормативным пр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вовым актом министерства</w:t>
      </w:r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1B00E6" w:rsidRPr="00825E40">
        <w:rPr>
          <w:rFonts w:ascii="Times New Roman" w:hAnsi="Times New Roman"/>
          <w:sz w:val="27"/>
          <w:szCs w:val="27"/>
        </w:rPr>
        <w:t xml:space="preserve"> в </w:t>
      </w:r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году, предшествующем году обращения за пол</w:t>
      </w:r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="001B00E6" w:rsidRPr="00825E40">
        <w:rPr>
          <w:rFonts w:ascii="Times New Roman" w:eastAsiaTheme="minorHAnsi" w:hAnsi="Times New Roman"/>
          <w:sz w:val="27"/>
          <w:szCs w:val="27"/>
          <w:lang w:eastAsia="en-US"/>
        </w:rPr>
        <w:t>чением субсидии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</w:t>
      </w:r>
      <w:hyperlink w:anchor="Par3" w:history="1">
        <w:r w:rsidR="001B00E6"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абзаце третьем подпункта 4.3</w:t>
        </w:r>
        <w:r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пункта: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сохранение </w:t>
      </w:r>
      <w:r w:rsidR="00E159C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1B00E6" w:rsidRPr="002B41D9">
        <w:rPr>
          <w:rFonts w:ascii="Times New Roman" w:eastAsiaTheme="minorHAnsi" w:hAnsi="Times New Roman"/>
          <w:sz w:val="27"/>
          <w:szCs w:val="27"/>
          <w:lang w:eastAsia="en-US"/>
        </w:rPr>
        <w:t>или</w:t>
      </w:r>
      <w:r w:rsidR="00E159C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1B00E6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увеличение </w:t>
      </w:r>
      <w:r w:rsidR="00E159C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>сельскохозяйственным товаропроизводит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лем – участником отбора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маточного товарного поголовья крупного рогатого скота (коров) специализированных мясных пор</w:t>
      </w:r>
      <w:r w:rsidR="00E159CD">
        <w:rPr>
          <w:rFonts w:ascii="Times New Roman" w:eastAsiaTheme="minorHAnsi" w:hAnsi="Times New Roman"/>
          <w:sz w:val="27"/>
          <w:szCs w:val="27"/>
          <w:lang w:eastAsia="en-US"/>
        </w:rPr>
        <w:t>од по отношению к поголовью указанных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животных на начало года, предшествующего году обращения за п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лучением субсидии;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выход не менее 84 голов живых телят на 100 коров специализированных мясных пород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у сельскохозяйственного товаропроизводителя </w:t>
      </w:r>
      <w:proofErr w:type="gramStart"/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>–у</w:t>
      </w:r>
      <w:proofErr w:type="gramEnd"/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частника отбора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в году, предшествующем году обращения за получением субсидии;</w:t>
      </w:r>
    </w:p>
    <w:p w:rsidR="001B00E6" w:rsidRPr="00825E40" w:rsidRDefault="001B00E6" w:rsidP="00900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наличие у сельскохозяйственного товаропроизводителя –</w:t>
      </w:r>
      <w:r w:rsidR="004C1D5F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участника отбора фактических зат</w:t>
      </w:r>
      <w:r w:rsidR="004C1D5F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рат на развитие животноводства </w:t>
      </w:r>
      <w:r w:rsidR="00E61BC3" w:rsidRPr="00E61BC3">
        <w:rPr>
          <w:rFonts w:ascii="Times New Roman" w:eastAsiaTheme="minorHAnsi" w:hAnsi="Times New Roman"/>
          <w:sz w:val="27"/>
          <w:szCs w:val="27"/>
          <w:lang w:eastAsia="en-US"/>
        </w:rPr>
        <w:t>(крупный рогатый скот спец</w:t>
      </w:r>
      <w:r w:rsidR="00E61BC3" w:rsidRPr="00E61BC3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E61BC3" w:rsidRPr="00E61BC3">
        <w:rPr>
          <w:rFonts w:ascii="Times New Roman" w:eastAsiaTheme="minorHAnsi" w:hAnsi="Times New Roman"/>
          <w:sz w:val="27"/>
          <w:szCs w:val="27"/>
          <w:lang w:eastAsia="en-US"/>
        </w:rPr>
        <w:t xml:space="preserve">ализированный мясных пород, за </w:t>
      </w:r>
      <w:r w:rsidR="00E61BC3">
        <w:rPr>
          <w:rFonts w:ascii="Times New Roman" w:eastAsiaTheme="minorHAnsi" w:hAnsi="Times New Roman"/>
          <w:sz w:val="27"/>
          <w:szCs w:val="27"/>
          <w:lang w:eastAsia="en-US"/>
        </w:rPr>
        <w:t>исключением племенных животных)</w:t>
      </w:r>
      <w:r w:rsidR="004C1D5F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по одн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му или нескольким из видов расходов перечень, которых утвержден нормати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ным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правовым актом министерства, в году, предшествующем году обращ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ния за получением субс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дии;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</w:t>
      </w:r>
      <w:hyperlink w:anchor="Par7" w:history="1">
        <w:r w:rsidR="009005EB"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абзаце четвертом подпункта 4.3</w:t>
        </w:r>
        <w:r w:rsidRPr="00825E40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</w:t>
      </w:r>
      <w:r w:rsidRPr="00825E40">
        <w:rPr>
          <w:rFonts w:ascii="Times New Roman" w:eastAsiaTheme="minorHAnsi" w:hAnsi="Times New Roman"/>
          <w:sz w:val="27"/>
          <w:szCs w:val="27"/>
          <w:lang w:eastAsia="en-US"/>
        </w:rPr>
        <w:t>я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щего пункта: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выход молодняка не менее 90 живых ягнят (козлят) на 100 овцематок (</w:t>
      </w:r>
      <w:proofErr w:type="spell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козоматок</w:t>
      </w:r>
      <w:proofErr w:type="spellEnd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)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>у сельскохозяйственного товаропроизводителя –</w:t>
      </w:r>
      <w:r w:rsidR="00DF5D27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участника отбора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в году, предшествующем году обращения за получением субсидии;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увеличение маточного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товарного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поголовья овец и (или) коз по отношению к маточному 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товарному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поголовью на начало года, предшествующего году о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ращения за получением</w:t>
      </w:r>
      <w:r w:rsidR="00751342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субсидии и сохранение</w:t>
      </w:r>
      <w:r w:rsidR="009005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общего поголовья этих живо</w:t>
      </w:r>
      <w:r w:rsidR="009005EB" w:rsidRPr="002B41D9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="009005EB" w:rsidRPr="002B41D9">
        <w:rPr>
          <w:rFonts w:ascii="Times New Roman" w:eastAsiaTheme="minorHAnsi" w:hAnsi="Times New Roman"/>
          <w:sz w:val="27"/>
          <w:szCs w:val="27"/>
          <w:lang w:eastAsia="en-US"/>
        </w:rPr>
        <w:t>ных;</w:t>
      </w:r>
    </w:p>
    <w:p w:rsidR="009005EB" w:rsidRPr="002B41D9" w:rsidRDefault="00751342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наличие у сельскохозяйственного товаропроизводителя </w:t>
      </w:r>
      <w:proofErr w:type="gram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–у</w:t>
      </w:r>
      <w:proofErr w:type="gramEnd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частника отбора фактических затрат на развитие животноводства (овцы </w:t>
      </w:r>
      <w:r w:rsidR="005A7CBB" w:rsidRPr="002B41D9">
        <w:rPr>
          <w:rFonts w:ascii="Times New Roman" w:eastAsiaTheme="minorHAnsi" w:hAnsi="Times New Roman"/>
          <w:sz w:val="27"/>
          <w:szCs w:val="27"/>
          <w:lang w:eastAsia="en-US"/>
        </w:rPr>
        <w:t>и козы, в том числе ярки и козочки от года и старше,</w:t>
      </w:r>
      <w:r w:rsidR="005A7CBB" w:rsidRPr="002B41D9">
        <w:rPr>
          <w:sz w:val="27"/>
          <w:szCs w:val="27"/>
        </w:rPr>
        <w:t xml:space="preserve"> </w:t>
      </w:r>
      <w:r w:rsidR="005A7CBB" w:rsidRPr="002B41D9">
        <w:rPr>
          <w:rFonts w:ascii="Times New Roman" w:eastAsiaTheme="minorHAnsi" w:hAnsi="Times New Roman"/>
          <w:sz w:val="27"/>
          <w:szCs w:val="27"/>
          <w:lang w:eastAsia="en-US"/>
        </w:rPr>
        <w:t>за исключением племенных животных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) по одному или нескольким из видов расходов перечень, которых утвержден нормативным правовым актом министерства, в году, предшествующем году обраще</w:t>
      </w:r>
      <w:r w:rsidR="005A7CBB" w:rsidRPr="002B41D9">
        <w:rPr>
          <w:rFonts w:ascii="Times New Roman" w:eastAsiaTheme="minorHAnsi" w:hAnsi="Times New Roman"/>
          <w:sz w:val="27"/>
          <w:szCs w:val="27"/>
          <w:lang w:eastAsia="en-US"/>
        </w:rPr>
        <w:t>ния за п</w:t>
      </w:r>
      <w:r w:rsidR="005A7CBB"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5A7CBB" w:rsidRPr="002B41D9">
        <w:rPr>
          <w:rFonts w:ascii="Times New Roman" w:eastAsiaTheme="minorHAnsi" w:hAnsi="Times New Roman"/>
          <w:sz w:val="27"/>
          <w:szCs w:val="27"/>
          <w:lang w:eastAsia="en-US"/>
        </w:rPr>
        <w:t>лучением субсидии;</w:t>
      </w:r>
    </w:p>
    <w:p w:rsidR="005A7CBB" w:rsidRPr="002B41D9" w:rsidRDefault="005A7CBB" w:rsidP="005A7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абзаце пятом подпункта 4.3.1 настоящего пункта - наличие у сельскохозяйственного товаропроизводителя </w:t>
      </w:r>
      <w:proofErr w:type="gram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–у</w:t>
      </w:r>
      <w:proofErr w:type="gramEnd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частника о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бора фактических затрат на содержание коров молочного стада, за исключением племенных животных, по одному или нескольким из видов расходов перечень, которых утвержден нормативным правовым актом министерства, в году, пре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д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шествующем году обращения за по</w:t>
      </w:r>
      <w:r w:rsidR="002B41D9" w:rsidRPr="002B41D9">
        <w:rPr>
          <w:rFonts w:ascii="Times New Roman" w:eastAsiaTheme="minorHAnsi" w:hAnsi="Times New Roman"/>
          <w:sz w:val="27"/>
          <w:szCs w:val="27"/>
          <w:lang w:eastAsia="en-US"/>
        </w:rPr>
        <w:t>лучением субсидии.</w:t>
      </w:r>
    </w:p>
    <w:p w:rsidR="005A4AEB" w:rsidRPr="002B41D9" w:rsidRDefault="009005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4.3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.4. Субсидии на поддержку сельскохозяйственного производства </w:t>
      </w:r>
      <w:proofErr w:type="gramStart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по</w:t>
      </w:r>
      <w:proofErr w:type="gramEnd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gramStart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дельным</w:t>
      </w:r>
      <w:proofErr w:type="gramEnd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подотраслям</w:t>
      </w:r>
      <w:proofErr w:type="spellEnd"/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животноводства предоставляются по ставкам, определя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мым правовым актом министерства:</w:t>
      </w:r>
    </w:p>
    <w:p w:rsidR="005A4AEB" w:rsidRPr="002B41D9" w:rsidRDefault="004D43DF" w:rsidP="004D4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- по направлению, указанному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в </w:t>
      </w:r>
      <w:hyperlink w:anchor="Par2" w:history="1">
        <w:r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абзаце</w:t>
        </w:r>
        <w:r w:rsidR="005A4AEB"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втором</w:t>
        </w:r>
      </w:hyperlink>
      <w:hyperlink w:anchor="Par5" w:history="1">
        <w:r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подпункта 4.3</w:t>
        </w:r>
        <w:r w:rsidR="005A4AEB"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- на 1 голову сельскохозяйственного животного, за исключением пл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менных животных, исходя из поголовья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мясных табунных лошадей </w:t>
      </w:r>
      <w:r w:rsidR="005A4AEB" w:rsidRPr="002B41D9">
        <w:rPr>
          <w:rFonts w:ascii="Times New Roman" w:eastAsiaTheme="minorHAnsi" w:hAnsi="Times New Roman"/>
          <w:sz w:val="27"/>
          <w:szCs w:val="27"/>
          <w:lang w:eastAsia="en-US"/>
        </w:rPr>
        <w:t>на начало текущего года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Pr="002B41D9">
        <w:rPr>
          <w:sz w:val="27"/>
          <w:szCs w:val="27"/>
        </w:rPr>
        <w:t xml:space="preserve">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но не более 95 процентов фактических затрат на развитие мясн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го табунного коневодства</w:t>
      </w:r>
      <w:r w:rsid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>в году, предшествующем году обращения за получ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>нием субсидии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5A4AEB" w:rsidRPr="002B41D9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</w:t>
      </w:r>
      <w:hyperlink w:anchor="Par3" w:history="1">
        <w:r w:rsidR="004D43DF"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абзаце третьем подпункта 4.3</w:t>
        </w:r>
        <w:r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- на 1 голову маточного товарного поголовья крупного рогатого скота (коровы) специализированных мясных пород, за исключением племенных ж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вотных, от которой в отчетном году получен живой теленок</w:t>
      </w:r>
      <w:r w:rsidR="004D43DF" w:rsidRPr="002B41D9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4D43DF" w:rsidRPr="002B41D9">
        <w:rPr>
          <w:sz w:val="27"/>
          <w:szCs w:val="27"/>
        </w:rPr>
        <w:t xml:space="preserve"> </w:t>
      </w:r>
      <w:r w:rsidR="004D43DF" w:rsidRPr="002B41D9">
        <w:rPr>
          <w:rFonts w:ascii="Times New Roman" w:eastAsiaTheme="minorHAnsi" w:hAnsi="Times New Roman"/>
          <w:sz w:val="27"/>
          <w:szCs w:val="27"/>
          <w:lang w:eastAsia="en-US"/>
        </w:rPr>
        <w:t>но не более 95 процентов фактических затрат на развитие животноводства (крупный рогатый скот специализированный мясных пород, за исключением племенных живо</w:t>
      </w:r>
      <w:r w:rsidR="004D43DF" w:rsidRPr="002B41D9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="004D43DF" w:rsidRPr="002B41D9">
        <w:rPr>
          <w:rFonts w:ascii="Times New Roman" w:eastAsiaTheme="minorHAnsi" w:hAnsi="Times New Roman"/>
          <w:sz w:val="27"/>
          <w:szCs w:val="27"/>
          <w:lang w:eastAsia="en-US"/>
        </w:rPr>
        <w:t>ных)</w:t>
      </w:r>
      <w:r w:rsidR="008C2173">
        <w:rPr>
          <w:rFonts w:ascii="Times New Roman" w:eastAsiaTheme="minorHAnsi" w:hAnsi="Times New Roman"/>
          <w:sz w:val="27"/>
          <w:szCs w:val="27"/>
          <w:lang w:eastAsia="en-US"/>
        </w:rPr>
        <w:t>, произведенных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 в году, предшествующем году</w:t>
      </w:r>
      <w:proofErr w:type="gramEnd"/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 обращения за получением субсидии</w:t>
      </w:r>
      <w:r w:rsidR="004D43DF" w:rsidRPr="002B41D9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4D43DF" w:rsidRPr="002B41D9" w:rsidRDefault="004D43DF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абзаце третьем подпункта 4.3.1 настоящего пункта, - на 1 голову маточного товарного </w:t>
      </w:r>
      <w:proofErr w:type="spell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поголовьяовец</w:t>
      </w:r>
      <w:proofErr w:type="spellEnd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и коз, в том числе 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ярок и козочек от года и старше, за исключением племенных животных, исходя из поголовья указанных животных на начало текущего го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да,</w:t>
      </w:r>
      <w:r w:rsidR="000B5A93" w:rsidRPr="002B41D9">
        <w:rPr>
          <w:sz w:val="27"/>
          <w:szCs w:val="27"/>
        </w:rPr>
        <w:t xml:space="preserve"> 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но не более 95 пр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центов фактических затрат на развитие животноводства (овцы и козы, в том числе ярки и козочки</w:t>
      </w:r>
      <w:proofErr w:type="gramEnd"/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от года и старше, за исключением племенных животных)</w:t>
      </w:r>
      <w:r w:rsid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, произведенных 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 в году, предшествующем году обращения за получением субс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>дии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5A4AEB" w:rsidRPr="00825E40" w:rsidRDefault="005A4AEB" w:rsidP="00360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- по направлению, указанному в </w:t>
      </w:r>
      <w:hyperlink w:anchor="Par7" w:history="1">
        <w:r w:rsidR="000B5A93"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абзаце пятом подпункта 4.3</w:t>
        </w:r>
        <w:r w:rsidRPr="002B41D9">
          <w:rPr>
            <w:rFonts w:ascii="Times New Roman" w:eastAsiaTheme="minorHAnsi" w:hAnsi="Times New Roman"/>
            <w:sz w:val="27"/>
            <w:szCs w:val="27"/>
            <w:lang w:eastAsia="en-US"/>
          </w:rPr>
          <w:t>.1</w:t>
        </w:r>
      </w:hyperlink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- за счет средств бюджета Астраханской области, за исключением средств межбюджетного трансферта, полученного из федерального бюджета, на 1 голову коровы молочного стада (молочных коров), за исключением племе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н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ных животных, исходя из поголовья указанных животных на начало текущего года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r w:rsidR="00E92CB1" w:rsidRPr="002B41D9">
        <w:rPr>
          <w:rFonts w:ascii="Times New Roman" w:eastAsiaTheme="minorHAnsi" w:hAnsi="Times New Roman"/>
          <w:sz w:val="27"/>
          <w:szCs w:val="27"/>
          <w:lang w:eastAsia="en-US"/>
        </w:rPr>
        <w:t>но не более 95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процентов фактических затрат</w:t>
      </w:r>
      <w:r w:rsidR="000B5A93" w:rsidRPr="002B41D9">
        <w:rPr>
          <w:sz w:val="27"/>
          <w:szCs w:val="27"/>
        </w:rPr>
        <w:t xml:space="preserve"> 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на содержание коров моло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ч</w:t>
      </w:r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>ного стада, за исключением</w:t>
      </w:r>
      <w:proofErr w:type="gramEnd"/>
      <w:r w:rsidR="000B5A93" w:rsidRPr="002B41D9">
        <w:rPr>
          <w:rFonts w:ascii="Times New Roman" w:eastAsiaTheme="minorHAnsi" w:hAnsi="Times New Roman"/>
          <w:sz w:val="27"/>
          <w:szCs w:val="27"/>
          <w:lang w:eastAsia="en-US"/>
        </w:rPr>
        <w:t xml:space="preserve"> племенных животных</w:t>
      </w:r>
      <w:r w:rsidR="008C2173">
        <w:rPr>
          <w:rFonts w:ascii="Times New Roman" w:eastAsiaTheme="minorHAnsi" w:hAnsi="Times New Roman"/>
          <w:sz w:val="27"/>
          <w:szCs w:val="27"/>
          <w:lang w:eastAsia="en-US"/>
        </w:rPr>
        <w:t>, произведенных</w:t>
      </w:r>
      <w:r w:rsidR="008C2173" w:rsidRPr="008C2173">
        <w:rPr>
          <w:rFonts w:ascii="Times New Roman" w:eastAsiaTheme="minorHAnsi" w:hAnsi="Times New Roman"/>
          <w:sz w:val="27"/>
          <w:szCs w:val="27"/>
          <w:lang w:eastAsia="en-US"/>
        </w:rPr>
        <w:t xml:space="preserve"> в году, предшествующем году обращения за получением субсидии</w:t>
      </w:r>
      <w:r w:rsidRPr="002B41D9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1136BC" w:rsidRPr="00825E40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1136BC" w:rsidRPr="00825E40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7"/>
          <w:szCs w:val="27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1136BC" w:rsidRPr="001534A8" w:rsidRDefault="001136BC" w:rsidP="001534A8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</w:p>
    <w:p w:rsidR="00D91350" w:rsidRPr="005D714B" w:rsidRDefault="00D91350" w:rsidP="009623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D91350" w:rsidRPr="005D714B" w:rsidSect="009623C5">
      <w:pgSz w:w="11906" w:h="16838"/>
      <w:pgMar w:top="1134" w:right="567" w:bottom="1134" w:left="1985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C3" w:rsidRDefault="00E61BC3" w:rsidP="00C94416">
      <w:pPr>
        <w:spacing w:after="0" w:line="240" w:lineRule="auto"/>
      </w:pPr>
      <w:r>
        <w:separator/>
      </w:r>
    </w:p>
  </w:endnote>
  <w:endnote w:type="continuationSeparator" w:id="0">
    <w:p w:rsidR="00E61BC3" w:rsidRDefault="00E61BC3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C3" w:rsidRDefault="00E61BC3" w:rsidP="00C94416">
      <w:pPr>
        <w:spacing w:after="0" w:line="240" w:lineRule="auto"/>
      </w:pPr>
      <w:r>
        <w:separator/>
      </w:r>
    </w:p>
  </w:footnote>
  <w:footnote w:type="continuationSeparator" w:id="0">
    <w:p w:rsidR="00E61BC3" w:rsidRDefault="00E61BC3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C3" w:rsidRDefault="00E61BC3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2173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ab/>
    </w:r>
  </w:p>
  <w:p w:rsidR="00E61BC3" w:rsidRPr="002E2055" w:rsidRDefault="00E61BC3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C3" w:rsidRPr="007B232D" w:rsidRDefault="00E61BC3" w:rsidP="00102474">
    <w:pPr>
      <w:pStyle w:val="a4"/>
      <w:tabs>
        <w:tab w:val="left" w:pos="525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69547"/>
      <w:docPartObj>
        <w:docPartGallery w:val="Page Numbers (Top of Page)"/>
        <w:docPartUnique/>
      </w:docPartObj>
    </w:sdtPr>
    <w:sdtContent>
      <w:p w:rsidR="00E61BC3" w:rsidRDefault="00E61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61BC3" w:rsidRPr="002E2055" w:rsidRDefault="00E61BC3" w:rsidP="002E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5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7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A4D"/>
    <w:rsid w:val="00002B3B"/>
    <w:rsid w:val="0000313E"/>
    <w:rsid w:val="00003172"/>
    <w:rsid w:val="0000351C"/>
    <w:rsid w:val="00005970"/>
    <w:rsid w:val="000066DB"/>
    <w:rsid w:val="0000727B"/>
    <w:rsid w:val="00010DAC"/>
    <w:rsid w:val="000131E7"/>
    <w:rsid w:val="00014CFF"/>
    <w:rsid w:val="00014EF1"/>
    <w:rsid w:val="00015C74"/>
    <w:rsid w:val="00015F4B"/>
    <w:rsid w:val="00016485"/>
    <w:rsid w:val="0001697B"/>
    <w:rsid w:val="000217FB"/>
    <w:rsid w:val="0002246D"/>
    <w:rsid w:val="0002322D"/>
    <w:rsid w:val="00024CA3"/>
    <w:rsid w:val="000279EE"/>
    <w:rsid w:val="00027DC5"/>
    <w:rsid w:val="00033BA8"/>
    <w:rsid w:val="000353A4"/>
    <w:rsid w:val="00037A07"/>
    <w:rsid w:val="00037E1E"/>
    <w:rsid w:val="00043455"/>
    <w:rsid w:val="0004480D"/>
    <w:rsid w:val="00045B50"/>
    <w:rsid w:val="000465BC"/>
    <w:rsid w:val="0004798A"/>
    <w:rsid w:val="00051632"/>
    <w:rsid w:val="0005250C"/>
    <w:rsid w:val="00053260"/>
    <w:rsid w:val="00053E4B"/>
    <w:rsid w:val="00054057"/>
    <w:rsid w:val="00056D5F"/>
    <w:rsid w:val="00061F8F"/>
    <w:rsid w:val="0006305B"/>
    <w:rsid w:val="00063CF5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854CA"/>
    <w:rsid w:val="00090A95"/>
    <w:rsid w:val="0009115E"/>
    <w:rsid w:val="00092744"/>
    <w:rsid w:val="000929E1"/>
    <w:rsid w:val="00093BC4"/>
    <w:rsid w:val="000953D0"/>
    <w:rsid w:val="0009772E"/>
    <w:rsid w:val="000A2374"/>
    <w:rsid w:val="000A2536"/>
    <w:rsid w:val="000A4D3F"/>
    <w:rsid w:val="000A635B"/>
    <w:rsid w:val="000A6832"/>
    <w:rsid w:val="000A76E8"/>
    <w:rsid w:val="000A7C8C"/>
    <w:rsid w:val="000B2407"/>
    <w:rsid w:val="000B2CC7"/>
    <w:rsid w:val="000B4179"/>
    <w:rsid w:val="000B41BD"/>
    <w:rsid w:val="000B5A93"/>
    <w:rsid w:val="000B736E"/>
    <w:rsid w:val="000C15CE"/>
    <w:rsid w:val="000C2AE1"/>
    <w:rsid w:val="000C6C95"/>
    <w:rsid w:val="000C6E14"/>
    <w:rsid w:val="000C7F98"/>
    <w:rsid w:val="000C7FAB"/>
    <w:rsid w:val="000D0933"/>
    <w:rsid w:val="000D1A7F"/>
    <w:rsid w:val="000D2871"/>
    <w:rsid w:val="000D32A6"/>
    <w:rsid w:val="000D60CC"/>
    <w:rsid w:val="000E09ED"/>
    <w:rsid w:val="000E1BBE"/>
    <w:rsid w:val="000E3213"/>
    <w:rsid w:val="000E3B8D"/>
    <w:rsid w:val="000E3F98"/>
    <w:rsid w:val="000E52A3"/>
    <w:rsid w:val="000E54DA"/>
    <w:rsid w:val="000F0614"/>
    <w:rsid w:val="000F06CA"/>
    <w:rsid w:val="000F0B1B"/>
    <w:rsid w:val="000F0D70"/>
    <w:rsid w:val="000F124F"/>
    <w:rsid w:val="000F237B"/>
    <w:rsid w:val="000F2A89"/>
    <w:rsid w:val="000F3028"/>
    <w:rsid w:val="000F605C"/>
    <w:rsid w:val="000F695D"/>
    <w:rsid w:val="001006FF"/>
    <w:rsid w:val="00100DA4"/>
    <w:rsid w:val="00102474"/>
    <w:rsid w:val="0010326B"/>
    <w:rsid w:val="001035B1"/>
    <w:rsid w:val="001056A9"/>
    <w:rsid w:val="00106ADC"/>
    <w:rsid w:val="00107847"/>
    <w:rsid w:val="0010785D"/>
    <w:rsid w:val="0011162E"/>
    <w:rsid w:val="00111B51"/>
    <w:rsid w:val="00112036"/>
    <w:rsid w:val="00112685"/>
    <w:rsid w:val="00112BC3"/>
    <w:rsid w:val="001136BC"/>
    <w:rsid w:val="00114300"/>
    <w:rsid w:val="001154FD"/>
    <w:rsid w:val="001156BB"/>
    <w:rsid w:val="00116CB6"/>
    <w:rsid w:val="00116F05"/>
    <w:rsid w:val="001202C9"/>
    <w:rsid w:val="00121B4D"/>
    <w:rsid w:val="001223E9"/>
    <w:rsid w:val="00122F73"/>
    <w:rsid w:val="001234EA"/>
    <w:rsid w:val="00124603"/>
    <w:rsid w:val="0012647B"/>
    <w:rsid w:val="00126644"/>
    <w:rsid w:val="00126B87"/>
    <w:rsid w:val="00127778"/>
    <w:rsid w:val="00132621"/>
    <w:rsid w:val="001327F1"/>
    <w:rsid w:val="001330CC"/>
    <w:rsid w:val="00134DC1"/>
    <w:rsid w:val="00136B8C"/>
    <w:rsid w:val="00136DC5"/>
    <w:rsid w:val="00137D95"/>
    <w:rsid w:val="001402B7"/>
    <w:rsid w:val="00140527"/>
    <w:rsid w:val="00140ACC"/>
    <w:rsid w:val="00140CA6"/>
    <w:rsid w:val="00140CCC"/>
    <w:rsid w:val="0014128E"/>
    <w:rsid w:val="001415D8"/>
    <w:rsid w:val="0014705C"/>
    <w:rsid w:val="0014769C"/>
    <w:rsid w:val="001534A8"/>
    <w:rsid w:val="001543E6"/>
    <w:rsid w:val="00155DB7"/>
    <w:rsid w:val="00156397"/>
    <w:rsid w:val="00157003"/>
    <w:rsid w:val="0016165F"/>
    <w:rsid w:val="00164A07"/>
    <w:rsid w:val="001650B7"/>
    <w:rsid w:val="00165AEE"/>
    <w:rsid w:val="001677E1"/>
    <w:rsid w:val="00167BC9"/>
    <w:rsid w:val="00167E3F"/>
    <w:rsid w:val="001703D3"/>
    <w:rsid w:val="00170EFF"/>
    <w:rsid w:val="0017129C"/>
    <w:rsid w:val="00176570"/>
    <w:rsid w:val="00177522"/>
    <w:rsid w:val="00177FE2"/>
    <w:rsid w:val="001801C6"/>
    <w:rsid w:val="00180C01"/>
    <w:rsid w:val="001812E1"/>
    <w:rsid w:val="00181494"/>
    <w:rsid w:val="00181BBF"/>
    <w:rsid w:val="00181BF2"/>
    <w:rsid w:val="001836E0"/>
    <w:rsid w:val="0018470E"/>
    <w:rsid w:val="00184BEE"/>
    <w:rsid w:val="00184D45"/>
    <w:rsid w:val="00185A9A"/>
    <w:rsid w:val="00186F26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3DE"/>
    <w:rsid w:val="0019750D"/>
    <w:rsid w:val="001975A4"/>
    <w:rsid w:val="00197BEE"/>
    <w:rsid w:val="001A1AB5"/>
    <w:rsid w:val="001A271D"/>
    <w:rsid w:val="001A461A"/>
    <w:rsid w:val="001A5904"/>
    <w:rsid w:val="001A77EC"/>
    <w:rsid w:val="001A7AE7"/>
    <w:rsid w:val="001B00E6"/>
    <w:rsid w:val="001B115E"/>
    <w:rsid w:val="001B2B6A"/>
    <w:rsid w:val="001B301C"/>
    <w:rsid w:val="001B3454"/>
    <w:rsid w:val="001B53B3"/>
    <w:rsid w:val="001B5A9F"/>
    <w:rsid w:val="001B6892"/>
    <w:rsid w:val="001B73CC"/>
    <w:rsid w:val="001C0BC1"/>
    <w:rsid w:val="001C0F6A"/>
    <w:rsid w:val="001C32E1"/>
    <w:rsid w:val="001C4442"/>
    <w:rsid w:val="001C48D1"/>
    <w:rsid w:val="001C7760"/>
    <w:rsid w:val="001C79F7"/>
    <w:rsid w:val="001C7AE8"/>
    <w:rsid w:val="001D22A4"/>
    <w:rsid w:val="001D2350"/>
    <w:rsid w:val="001D25C4"/>
    <w:rsid w:val="001D2823"/>
    <w:rsid w:val="001D6E0A"/>
    <w:rsid w:val="001D7282"/>
    <w:rsid w:val="001D7A3A"/>
    <w:rsid w:val="001D7C30"/>
    <w:rsid w:val="001D7FFC"/>
    <w:rsid w:val="001E0152"/>
    <w:rsid w:val="001E0742"/>
    <w:rsid w:val="001E1331"/>
    <w:rsid w:val="001E259F"/>
    <w:rsid w:val="001E32CB"/>
    <w:rsid w:val="001E3583"/>
    <w:rsid w:val="001E4189"/>
    <w:rsid w:val="001E4B40"/>
    <w:rsid w:val="001E5C98"/>
    <w:rsid w:val="001E668E"/>
    <w:rsid w:val="001F235F"/>
    <w:rsid w:val="001F4523"/>
    <w:rsid w:val="002010A7"/>
    <w:rsid w:val="00201977"/>
    <w:rsid w:val="00202FCA"/>
    <w:rsid w:val="00205FEB"/>
    <w:rsid w:val="00206253"/>
    <w:rsid w:val="00206326"/>
    <w:rsid w:val="0021033B"/>
    <w:rsid w:val="00210D4D"/>
    <w:rsid w:val="00210F8C"/>
    <w:rsid w:val="002110E7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27DDF"/>
    <w:rsid w:val="0023116C"/>
    <w:rsid w:val="0023309B"/>
    <w:rsid w:val="00235049"/>
    <w:rsid w:val="00235556"/>
    <w:rsid w:val="0023639B"/>
    <w:rsid w:val="002374FA"/>
    <w:rsid w:val="00240886"/>
    <w:rsid w:val="00240D50"/>
    <w:rsid w:val="002411B2"/>
    <w:rsid w:val="0024131B"/>
    <w:rsid w:val="00241C32"/>
    <w:rsid w:val="0024202B"/>
    <w:rsid w:val="00243BE0"/>
    <w:rsid w:val="002462E7"/>
    <w:rsid w:val="0024725C"/>
    <w:rsid w:val="00250337"/>
    <w:rsid w:val="002525A7"/>
    <w:rsid w:val="002526BE"/>
    <w:rsid w:val="00253025"/>
    <w:rsid w:val="002530B2"/>
    <w:rsid w:val="00253AA4"/>
    <w:rsid w:val="00254A8B"/>
    <w:rsid w:val="00255930"/>
    <w:rsid w:val="00256B7C"/>
    <w:rsid w:val="00257639"/>
    <w:rsid w:val="0026017F"/>
    <w:rsid w:val="00260798"/>
    <w:rsid w:val="002608B4"/>
    <w:rsid w:val="002609E0"/>
    <w:rsid w:val="00260BBE"/>
    <w:rsid w:val="002628F0"/>
    <w:rsid w:val="0026319A"/>
    <w:rsid w:val="002664D9"/>
    <w:rsid w:val="00271E9E"/>
    <w:rsid w:val="00274D1A"/>
    <w:rsid w:val="00274FCF"/>
    <w:rsid w:val="00275071"/>
    <w:rsid w:val="002769C4"/>
    <w:rsid w:val="00276D96"/>
    <w:rsid w:val="00277882"/>
    <w:rsid w:val="0028099B"/>
    <w:rsid w:val="00280B73"/>
    <w:rsid w:val="00280CDB"/>
    <w:rsid w:val="002833D3"/>
    <w:rsid w:val="00283802"/>
    <w:rsid w:val="00283997"/>
    <w:rsid w:val="0028459D"/>
    <w:rsid w:val="00285563"/>
    <w:rsid w:val="0028604D"/>
    <w:rsid w:val="00290B85"/>
    <w:rsid w:val="00291A37"/>
    <w:rsid w:val="00293D60"/>
    <w:rsid w:val="00294871"/>
    <w:rsid w:val="002A1C7C"/>
    <w:rsid w:val="002A344D"/>
    <w:rsid w:val="002A629F"/>
    <w:rsid w:val="002A6D00"/>
    <w:rsid w:val="002A75FD"/>
    <w:rsid w:val="002B24C6"/>
    <w:rsid w:val="002B41D9"/>
    <w:rsid w:val="002B6BE6"/>
    <w:rsid w:val="002C09E3"/>
    <w:rsid w:val="002C1867"/>
    <w:rsid w:val="002C3A0B"/>
    <w:rsid w:val="002C41D4"/>
    <w:rsid w:val="002C440E"/>
    <w:rsid w:val="002C486B"/>
    <w:rsid w:val="002C50AD"/>
    <w:rsid w:val="002C55FC"/>
    <w:rsid w:val="002D0D3D"/>
    <w:rsid w:val="002D0EEA"/>
    <w:rsid w:val="002D0F86"/>
    <w:rsid w:val="002D1BE6"/>
    <w:rsid w:val="002D2C71"/>
    <w:rsid w:val="002D3004"/>
    <w:rsid w:val="002D3819"/>
    <w:rsid w:val="002D3C00"/>
    <w:rsid w:val="002D4F89"/>
    <w:rsid w:val="002D5551"/>
    <w:rsid w:val="002D5581"/>
    <w:rsid w:val="002D5E47"/>
    <w:rsid w:val="002D625A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0682"/>
    <w:rsid w:val="00301415"/>
    <w:rsid w:val="003019BC"/>
    <w:rsid w:val="00302EE4"/>
    <w:rsid w:val="00304232"/>
    <w:rsid w:val="0030472A"/>
    <w:rsid w:val="00304D4C"/>
    <w:rsid w:val="003053DD"/>
    <w:rsid w:val="00305AFD"/>
    <w:rsid w:val="003061EC"/>
    <w:rsid w:val="003066C6"/>
    <w:rsid w:val="00306E65"/>
    <w:rsid w:val="0030717D"/>
    <w:rsid w:val="00307675"/>
    <w:rsid w:val="00307861"/>
    <w:rsid w:val="0031051C"/>
    <w:rsid w:val="003115AB"/>
    <w:rsid w:val="00312919"/>
    <w:rsid w:val="00313100"/>
    <w:rsid w:val="00313D21"/>
    <w:rsid w:val="0031557C"/>
    <w:rsid w:val="0031708A"/>
    <w:rsid w:val="00320B05"/>
    <w:rsid w:val="003234D6"/>
    <w:rsid w:val="00325DE4"/>
    <w:rsid w:val="00325E30"/>
    <w:rsid w:val="0032688C"/>
    <w:rsid w:val="00327023"/>
    <w:rsid w:val="00327710"/>
    <w:rsid w:val="003330D7"/>
    <w:rsid w:val="003335AF"/>
    <w:rsid w:val="003337C2"/>
    <w:rsid w:val="00333EB8"/>
    <w:rsid w:val="00336AA9"/>
    <w:rsid w:val="0033789D"/>
    <w:rsid w:val="00337A49"/>
    <w:rsid w:val="00340135"/>
    <w:rsid w:val="00343E07"/>
    <w:rsid w:val="003453AE"/>
    <w:rsid w:val="0034606D"/>
    <w:rsid w:val="00351FAB"/>
    <w:rsid w:val="003536C9"/>
    <w:rsid w:val="00353CE6"/>
    <w:rsid w:val="00357167"/>
    <w:rsid w:val="0035751B"/>
    <w:rsid w:val="00357A72"/>
    <w:rsid w:val="003603AE"/>
    <w:rsid w:val="0036054C"/>
    <w:rsid w:val="003610F4"/>
    <w:rsid w:val="00363EBD"/>
    <w:rsid w:val="00363EE2"/>
    <w:rsid w:val="00364B82"/>
    <w:rsid w:val="00366256"/>
    <w:rsid w:val="00366EBD"/>
    <w:rsid w:val="00367B87"/>
    <w:rsid w:val="0037468D"/>
    <w:rsid w:val="003751F0"/>
    <w:rsid w:val="00380C77"/>
    <w:rsid w:val="00381399"/>
    <w:rsid w:val="0038143A"/>
    <w:rsid w:val="00381A82"/>
    <w:rsid w:val="00382566"/>
    <w:rsid w:val="00382BCD"/>
    <w:rsid w:val="00382E81"/>
    <w:rsid w:val="003852F8"/>
    <w:rsid w:val="0038595F"/>
    <w:rsid w:val="00386218"/>
    <w:rsid w:val="0038703C"/>
    <w:rsid w:val="003871DA"/>
    <w:rsid w:val="00387F0D"/>
    <w:rsid w:val="003901FC"/>
    <w:rsid w:val="0039363B"/>
    <w:rsid w:val="00393677"/>
    <w:rsid w:val="0039461E"/>
    <w:rsid w:val="00394C7B"/>
    <w:rsid w:val="00395A0E"/>
    <w:rsid w:val="003962A6"/>
    <w:rsid w:val="00396859"/>
    <w:rsid w:val="00397AFA"/>
    <w:rsid w:val="003A390E"/>
    <w:rsid w:val="003A4030"/>
    <w:rsid w:val="003A4E15"/>
    <w:rsid w:val="003A5A4F"/>
    <w:rsid w:val="003B1F04"/>
    <w:rsid w:val="003B27F2"/>
    <w:rsid w:val="003B2E9A"/>
    <w:rsid w:val="003B3981"/>
    <w:rsid w:val="003B3EDB"/>
    <w:rsid w:val="003C045E"/>
    <w:rsid w:val="003C149B"/>
    <w:rsid w:val="003C1559"/>
    <w:rsid w:val="003C1CBA"/>
    <w:rsid w:val="003C1CC2"/>
    <w:rsid w:val="003C1EB6"/>
    <w:rsid w:val="003C32C2"/>
    <w:rsid w:val="003C75C7"/>
    <w:rsid w:val="003D0990"/>
    <w:rsid w:val="003D27DC"/>
    <w:rsid w:val="003D4141"/>
    <w:rsid w:val="003D51AA"/>
    <w:rsid w:val="003D5519"/>
    <w:rsid w:val="003D5819"/>
    <w:rsid w:val="003D7186"/>
    <w:rsid w:val="003E18AF"/>
    <w:rsid w:val="003E337D"/>
    <w:rsid w:val="003E3A9E"/>
    <w:rsid w:val="003E560D"/>
    <w:rsid w:val="003F3903"/>
    <w:rsid w:val="003F492F"/>
    <w:rsid w:val="003F4935"/>
    <w:rsid w:val="003F577E"/>
    <w:rsid w:val="003F6431"/>
    <w:rsid w:val="003F72D1"/>
    <w:rsid w:val="004006D9"/>
    <w:rsid w:val="00404520"/>
    <w:rsid w:val="00404E1B"/>
    <w:rsid w:val="00405D58"/>
    <w:rsid w:val="00406D4C"/>
    <w:rsid w:val="00411217"/>
    <w:rsid w:val="00421937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090"/>
    <w:rsid w:val="00446322"/>
    <w:rsid w:val="00453618"/>
    <w:rsid w:val="00455022"/>
    <w:rsid w:val="0045631C"/>
    <w:rsid w:val="0045638F"/>
    <w:rsid w:val="0045654F"/>
    <w:rsid w:val="004571DF"/>
    <w:rsid w:val="0045793B"/>
    <w:rsid w:val="00460402"/>
    <w:rsid w:val="00463A50"/>
    <w:rsid w:val="00466AA3"/>
    <w:rsid w:val="00466CC3"/>
    <w:rsid w:val="004677C7"/>
    <w:rsid w:val="00470F10"/>
    <w:rsid w:val="004732F8"/>
    <w:rsid w:val="0047786A"/>
    <w:rsid w:val="004804D4"/>
    <w:rsid w:val="00482250"/>
    <w:rsid w:val="00483199"/>
    <w:rsid w:val="004857BC"/>
    <w:rsid w:val="00490090"/>
    <w:rsid w:val="00490FA5"/>
    <w:rsid w:val="00492EBC"/>
    <w:rsid w:val="0049356D"/>
    <w:rsid w:val="00494C5F"/>
    <w:rsid w:val="004955B9"/>
    <w:rsid w:val="00496A6E"/>
    <w:rsid w:val="0049790D"/>
    <w:rsid w:val="00497C5E"/>
    <w:rsid w:val="004A134D"/>
    <w:rsid w:val="004A13D2"/>
    <w:rsid w:val="004A1812"/>
    <w:rsid w:val="004A2B97"/>
    <w:rsid w:val="004A376E"/>
    <w:rsid w:val="004A4B0A"/>
    <w:rsid w:val="004A630C"/>
    <w:rsid w:val="004A7595"/>
    <w:rsid w:val="004A7ED7"/>
    <w:rsid w:val="004B0C1A"/>
    <w:rsid w:val="004B1F04"/>
    <w:rsid w:val="004B348C"/>
    <w:rsid w:val="004B61FA"/>
    <w:rsid w:val="004B72EA"/>
    <w:rsid w:val="004B772B"/>
    <w:rsid w:val="004C09BD"/>
    <w:rsid w:val="004C1D5F"/>
    <w:rsid w:val="004C2D2F"/>
    <w:rsid w:val="004C5909"/>
    <w:rsid w:val="004C7077"/>
    <w:rsid w:val="004D0D79"/>
    <w:rsid w:val="004D1835"/>
    <w:rsid w:val="004D2E9E"/>
    <w:rsid w:val="004D43DF"/>
    <w:rsid w:val="004D71A7"/>
    <w:rsid w:val="004D7F73"/>
    <w:rsid w:val="004E033E"/>
    <w:rsid w:val="004E224D"/>
    <w:rsid w:val="004E3590"/>
    <w:rsid w:val="004E5DDF"/>
    <w:rsid w:val="004F0D91"/>
    <w:rsid w:val="004F1A50"/>
    <w:rsid w:val="004F25B3"/>
    <w:rsid w:val="004F583D"/>
    <w:rsid w:val="004F6796"/>
    <w:rsid w:val="004F6801"/>
    <w:rsid w:val="004F782A"/>
    <w:rsid w:val="00501B12"/>
    <w:rsid w:val="00503058"/>
    <w:rsid w:val="00503568"/>
    <w:rsid w:val="00503AEE"/>
    <w:rsid w:val="005052F6"/>
    <w:rsid w:val="00510EFE"/>
    <w:rsid w:val="00511FBA"/>
    <w:rsid w:val="00512571"/>
    <w:rsid w:val="00512614"/>
    <w:rsid w:val="00512CF3"/>
    <w:rsid w:val="00515D2C"/>
    <w:rsid w:val="005177BF"/>
    <w:rsid w:val="00520FF0"/>
    <w:rsid w:val="005221F9"/>
    <w:rsid w:val="0052241F"/>
    <w:rsid w:val="00522BD0"/>
    <w:rsid w:val="005262F4"/>
    <w:rsid w:val="00527BAE"/>
    <w:rsid w:val="005311BB"/>
    <w:rsid w:val="0053504A"/>
    <w:rsid w:val="00535360"/>
    <w:rsid w:val="0053768C"/>
    <w:rsid w:val="005379B5"/>
    <w:rsid w:val="00537E37"/>
    <w:rsid w:val="00541875"/>
    <w:rsid w:val="00541FE3"/>
    <w:rsid w:val="00543CAB"/>
    <w:rsid w:val="00544783"/>
    <w:rsid w:val="00547EB7"/>
    <w:rsid w:val="0055431C"/>
    <w:rsid w:val="005548EC"/>
    <w:rsid w:val="00554AB1"/>
    <w:rsid w:val="005569F6"/>
    <w:rsid w:val="00557E7B"/>
    <w:rsid w:val="00560EEE"/>
    <w:rsid w:val="00561412"/>
    <w:rsid w:val="00561F61"/>
    <w:rsid w:val="005639E0"/>
    <w:rsid w:val="005641CC"/>
    <w:rsid w:val="00565127"/>
    <w:rsid w:val="00573AC6"/>
    <w:rsid w:val="00575154"/>
    <w:rsid w:val="00576932"/>
    <w:rsid w:val="005772A5"/>
    <w:rsid w:val="0058017C"/>
    <w:rsid w:val="005832D2"/>
    <w:rsid w:val="005836D4"/>
    <w:rsid w:val="00591979"/>
    <w:rsid w:val="00592165"/>
    <w:rsid w:val="00593707"/>
    <w:rsid w:val="00595F99"/>
    <w:rsid w:val="00597B3E"/>
    <w:rsid w:val="005A107F"/>
    <w:rsid w:val="005A25F0"/>
    <w:rsid w:val="005A2A16"/>
    <w:rsid w:val="005A448C"/>
    <w:rsid w:val="005A4AEB"/>
    <w:rsid w:val="005A6599"/>
    <w:rsid w:val="005A6E6E"/>
    <w:rsid w:val="005A720B"/>
    <w:rsid w:val="005A73DF"/>
    <w:rsid w:val="005A7CBB"/>
    <w:rsid w:val="005B1274"/>
    <w:rsid w:val="005B206B"/>
    <w:rsid w:val="005B32F4"/>
    <w:rsid w:val="005B34F8"/>
    <w:rsid w:val="005B4418"/>
    <w:rsid w:val="005B6471"/>
    <w:rsid w:val="005C025F"/>
    <w:rsid w:val="005C066B"/>
    <w:rsid w:val="005C1222"/>
    <w:rsid w:val="005C2C0D"/>
    <w:rsid w:val="005C2C21"/>
    <w:rsid w:val="005C3482"/>
    <w:rsid w:val="005C4113"/>
    <w:rsid w:val="005C4598"/>
    <w:rsid w:val="005C4A83"/>
    <w:rsid w:val="005C592F"/>
    <w:rsid w:val="005C6CA7"/>
    <w:rsid w:val="005C6D3F"/>
    <w:rsid w:val="005C7002"/>
    <w:rsid w:val="005C7D41"/>
    <w:rsid w:val="005D03C2"/>
    <w:rsid w:val="005D08FF"/>
    <w:rsid w:val="005D2F90"/>
    <w:rsid w:val="005D3EE9"/>
    <w:rsid w:val="005D4123"/>
    <w:rsid w:val="005D4E0A"/>
    <w:rsid w:val="005D5B4E"/>
    <w:rsid w:val="005D68EF"/>
    <w:rsid w:val="005D6AD2"/>
    <w:rsid w:val="005D70F9"/>
    <w:rsid w:val="005D714B"/>
    <w:rsid w:val="005E0933"/>
    <w:rsid w:val="005E0CB7"/>
    <w:rsid w:val="005E13EA"/>
    <w:rsid w:val="005E2B2B"/>
    <w:rsid w:val="005E2FA8"/>
    <w:rsid w:val="005E34B9"/>
    <w:rsid w:val="005E4659"/>
    <w:rsid w:val="005E5283"/>
    <w:rsid w:val="005E63B7"/>
    <w:rsid w:val="005F0D73"/>
    <w:rsid w:val="005F0F2E"/>
    <w:rsid w:val="005F16C8"/>
    <w:rsid w:val="005F1724"/>
    <w:rsid w:val="005F24AC"/>
    <w:rsid w:val="005F25BC"/>
    <w:rsid w:val="005F280F"/>
    <w:rsid w:val="005F2932"/>
    <w:rsid w:val="005F44F9"/>
    <w:rsid w:val="005F57CF"/>
    <w:rsid w:val="005F738D"/>
    <w:rsid w:val="006007CD"/>
    <w:rsid w:val="0060190B"/>
    <w:rsid w:val="006023B2"/>
    <w:rsid w:val="00604342"/>
    <w:rsid w:val="00607C05"/>
    <w:rsid w:val="00610C7E"/>
    <w:rsid w:val="00614D4C"/>
    <w:rsid w:val="00616248"/>
    <w:rsid w:val="006177B9"/>
    <w:rsid w:val="0062190A"/>
    <w:rsid w:val="00621BE5"/>
    <w:rsid w:val="00622118"/>
    <w:rsid w:val="00623702"/>
    <w:rsid w:val="006239F7"/>
    <w:rsid w:val="00624A2C"/>
    <w:rsid w:val="00624A74"/>
    <w:rsid w:val="00625325"/>
    <w:rsid w:val="00625B66"/>
    <w:rsid w:val="006312BA"/>
    <w:rsid w:val="0063206D"/>
    <w:rsid w:val="006323AA"/>
    <w:rsid w:val="00636385"/>
    <w:rsid w:val="00636E44"/>
    <w:rsid w:val="00637CC8"/>
    <w:rsid w:val="00641AF0"/>
    <w:rsid w:val="00641BE2"/>
    <w:rsid w:val="00643BC8"/>
    <w:rsid w:val="00645E83"/>
    <w:rsid w:val="0064663B"/>
    <w:rsid w:val="00646BF7"/>
    <w:rsid w:val="00646F4E"/>
    <w:rsid w:val="0064764A"/>
    <w:rsid w:val="006476DB"/>
    <w:rsid w:val="00647DE2"/>
    <w:rsid w:val="0065008F"/>
    <w:rsid w:val="00650252"/>
    <w:rsid w:val="006513AE"/>
    <w:rsid w:val="0065209F"/>
    <w:rsid w:val="00655D54"/>
    <w:rsid w:val="00655DA3"/>
    <w:rsid w:val="00655DE0"/>
    <w:rsid w:val="006600B7"/>
    <w:rsid w:val="00660266"/>
    <w:rsid w:val="00661944"/>
    <w:rsid w:val="00661BD7"/>
    <w:rsid w:val="006671A5"/>
    <w:rsid w:val="006671A9"/>
    <w:rsid w:val="006671CA"/>
    <w:rsid w:val="00667D7F"/>
    <w:rsid w:val="00670BDF"/>
    <w:rsid w:val="00676E34"/>
    <w:rsid w:val="00680186"/>
    <w:rsid w:val="006817FA"/>
    <w:rsid w:val="00681CB0"/>
    <w:rsid w:val="006823E7"/>
    <w:rsid w:val="006826B3"/>
    <w:rsid w:val="00685E4D"/>
    <w:rsid w:val="006870D9"/>
    <w:rsid w:val="006873BC"/>
    <w:rsid w:val="006873F7"/>
    <w:rsid w:val="00691F7A"/>
    <w:rsid w:val="00691FC7"/>
    <w:rsid w:val="00692A18"/>
    <w:rsid w:val="00692C1B"/>
    <w:rsid w:val="00693068"/>
    <w:rsid w:val="006934FA"/>
    <w:rsid w:val="0069533B"/>
    <w:rsid w:val="00696026"/>
    <w:rsid w:val="00697334"/>
    <w:rsid w:val="00697DE2"/>
    <w:rsid w:val="00697EDC"/>
    <w:rsid w:val="006A2E4E"/>
    <w:rsid w:val="006A3C7D"/>
    <w:rsid w:val="006A498E"/>
    <w:rsid w:val="006B199A"/>
    <w:rsid w:val="006B2E88"/>
    <w:rsid w:val="006B3CB6"/>
    <w:rsid w:val="006B629B"/>
    <w:rsid w:val="006B64BC"/>
    <w:rsid w:val="006C0AC6"/>
    <w:rsid w:val="006C1435"/>
    <w:rsid w:val="006C3962"/>
    <w:rsid w:val="006C3B97"/>
    <w:rsid w:val="006C3FB2"/>
    <w:rsid w:val="006C5466"/>
    <w:rsid w:val="006C5BA0"/>
    <w:rsid w:val="006C5EBB"/>
    <w:rsid w:val="006C6042"/>
    <w:rsid w:val="006D09AA"/>
    <w:rsid w:val="006D218C"/>
    <w:rsid w:val="006D2DEE"/>
    <w:rsid w:val="006D2FC7"/>
    <w:rsid w:val="006D4328"/>
    <w:rsid w:val="006D6A30"/>
    <w:rsid w:val="006D6D7C"/>
    <w:rsid w:val="006D7B16"/>
    <w:rsid w:val="006E1B3D"/>
    <w:rsid w:val="006E4F02"/>
    <w:rsid w:val="006E6824"/>
    <w:rsid w:val="006E7200"/>
    <w:rsid w:val="006F046A"/>
    <w:rsid w:val="006F1CB6"/>
    <w:rsid w:val="006F355B"/>
    <w:rsid w:val="006F4C29"/>
    <w:rsid w:val="006F57F9"/>
    <w:rsid w:val="00700D1B"/>
    <w:rsid w:val="00701C91"/>
    <w:rsid w:val="00702D68"/>
    <w:rsid w:val="00703150"/>
    <w:rsid w:val="007032EA"/>
    <w:rsid w:val="007037CC"/>
    <w:rsid w:val="0070428A"/>
    <w:rsid w:val="0070543F"/>
    <w:rsid w:val="00707673"/>
    <w:rsid w:val="0071201E"/>
    <w:rsid w:val="00713C66"/>
    <w:rsid w:val="00714335"/>
    <w:rsid w:val="0071555A"/>
    <w:rsid w:val="0071555B"/>
    <w:rsid w:val="00715C2C"/>
    <w:rsid w:val="00716390"/>
    <w:rsid w:val="00716FC0"/>
    <w:rsid w:val="007170BA"/>
    <w:rsid w:val="00717280"/>
    <w:rsid w:val="007177D8"/>
    <w:rsid w:val="0072077E"/>
    <w:rsid w:val="00720EDE"/>
    <w:rsid w:val="00721F7C"/>
    <w:rsid w:val="007221F6"/>
    <w:rsid w:val="00724E81"/>
    <w:rsid w:val="00725C70"/>
    <w:rsid w:val="007274FC"/>
    <w:rsid w:val="00732C1A"/>
    <w:rsid w:val="0073451F"/>
    <w:rsid w:val="007369E0"/>
    <w:rsid w:val="00736FEA"/>
    <w:rsid w:val="007376E4"/>
    <w:rsid w:val="0073795C"/>
    <w:rsid w:val="0074066F"/>
    <w:rsid w:val="00742F1F"/>
    <w:rsid w:val="00743A3F"/>
    <w:rsid w:val="00747C35"/>
    <w:rsid w:val="00751342"/>
    <w:rsid w:val="00751694"/>
    <w:rsid w:val="007521CA"/>
    <w:rsid w:val="00752BA2"/>
    <w:rsid w:val="00752D8C"/>
    <w:rsid w:val="00753104"/>
    <w:rsid w:val="00753ECB"/>
    <w:rsid w:val="00753FB9"/>
    <w:rsid w:val="007564D4"/>
    <w:rsid w:val="00757073"/>
    <w:rsid w:val="00757730"/>
    <w:rsid w:val="007615BA"/>
    <w:rsid w:val="00762567"/>
    <w:rsid w:val="00764E21"/>
    <w:rsid w:val="00765472"/>
    <w:rsid w:val="007661D1"/>
    <w:rsid w:val="007718AC"/>
    <w:rsid w:val="00774748"/>
    <w:rsid w:val="007767D4"/>
    <w:rsid w:val="00780832"/>
    <w:rsid w:val="00781C81"/>
    <w:rsid w:val="00782D8E"/>
    <w:rsid w:val="00783135"/>
    <w:rsid w:val="00783A6A"/>
    <w:rsid w:val="00783E60"/>
    <w:rsid w:val="00783E86"/>
    <w:rsid w:val="007849C4"/>
    <w:rsid w:val="00790524"/>
    <w:rsid w:val="00791DDA"/>
    <w:rsid w:val="0079259A"/>
    <w:rsid w:val="007928BD"/>
    <w:rsid w:val="007939A4"/>
    <w:rsid w:val="007957F5"/>
    <w:rsid w:val="00796D4E"/>
    <w:rsid w:val="00797D16"/>
    <w:rsid w:val="007A0BCA"/>
    <w:rsid w:val="007A0F61"/>
    <w:rsid w:val="007A280C"/>
    <w:rsid w:val="007A2896"/>
    <w:rsid w:val="007A38E1"/>
    <w:rsid w:val="007A4021"/>
    <w:rsid w:val="007A469E"/>
    <w:rsid w:val="007A496B"/>
    <w:rsid w:val="007A7574"/>
    <w:rsid w:val="007B098A"/>
    <w:rsid w:val="007B0D60"/>
    <w:rsid w:val="007B232D"/>
    <w:rsid w:val="007B3A4B"/>
    <w:rsid w:val="007B3DE4"/>
    <w:rsid w:val="007B530F"/>
    <w:rsid w:val="007B5911"/>
    <w:rsid w:val="007B6101"/>
    <w:rsid w:val="007B694C"/>
    <w:rsid w:val="007C1AEB"/>
    <w:rsid w:val="007C24E2"/>
    <w:rsid w:val="007C3271"/>
    <w:rsid w:val="007C50A5"/>
    <w:rsid w:val="007C56A0"/>
    <w:rsid w:val="007C5F9C"/>
    <w:rsid w:val="007C790C"/>
    <w:rsid w:val="007D001C"/>
    <w:rsid w:val="007D03FD"/>
    <w:rsid w:val="007D23AA"/>
    <w:rsid w:val="007D3744"/>
    <w:rsid w:val="007D4ACE"/>
    <w:rsid w:val="007D5157"/>
    <w:rsid w:val="007D6809"/>
    <w:rsid w:val="007D6991"/>
    <w:rsid w:val="007D721C"/>
    <w:rsid w:val="007D72C1"/>
    <w:rsid w:val="007E7060"/>
    <w:rsid w:val="007E7606"/>
    <w:rsid w:val="007F55DC"/>
    <w:rsid w:val="007F5B94"/>
    <w:rsid w:val="008018B5"/>
    <w:rsid w:val="00803FBC"/>
    <w:rsid w:val="0080513A"/>
    <w:rsid w:val="00805E7B"/>
    <w:rsid w:val="008107B2"/>
    <w:rsid w:val="00811AA5"/>
    <w:rsid w:val="00811E56"/>
    <w:rsid w:val="00812CBC"/>
    <w:rsid w:val="00813242"/>
    <w:rsid w:val="00814148"/>
    <w:rsid w:val="00814FFA"/>
    <w:rsid w:val="0081573B"/>
    <w:rsid w:val="008159F7"/>
    <w:rsid w:val="00816BD0"/>
    <w:rsid w:val="00821859"/>
    <w:rsid w:val="00824042"/>
    <w:rsid w:val="0082524C"/>
    <w:rsid w:val="00825E40"/>
    <w:rsid w:val="00830C85"/>
    <w:rsid w:val="00831C69"/>
    <w:rsid w:val="00833CC5"/>
    <w:rsid w:val="00833E88"/>
    <w:rsid w:val="00834DC6"/>
    <w:rsid w:val="00835D7F"/>
    <w:rsid w:val="00840116"/>
    <w:rsid w:val="0084380A"/>
    <w:rsid w:val="00843D79"/>
    <w:rsid w:val="00843E14"/>
    <w:rsid w:val="00843EC8"/>
    <w:rsid w:val="00844608"/>
    <w:rsid w:val="0084646C"/>
    <w:rsid w:val="00850D29"/>
    <w:rsid w:val="00853379"/>
    <w:rsid w:val="0085352D"/>
    <w:rsid w:val="008564D7"/>
    <w:rsid w:val="008564DA"/>
    <w:rsid w:val="00857B07"/>
    <w:rsid w:val="00861B4F"/>
    <w:rsid w:val="00862E50"/>
    <w:rsid w:val="00866249"/>
    <w:rsid w:val="00870138"/>
    <w:rsid w:val="00870899"/>
    <w:rsid w:val="008722DF"/>
    <w:rsid w:val="00872364"/>
    <w:rsid w:val="00873C2B"/>
    <w:rsid w:val="00874666"/>
    <w:rsid w:val="00875016"/>
    <w:rsid w:val="008757C0"/>
    <w:rsid w:val="00875D80"/>
    <w:rsid w:val="00880A9D"/>
    <w:rsid w:val="00881598"/>
    <w:rsid w:val="00881609"/>
    <w:rsid w:val="0088179F"/>
    <w:rsid w:val="00881CCC"/>
    <w:rsid w:val="00882A12"/>
    <w:rsid w:val="00882C39"/>
    <w:rsid w:val="00885C4B"/>
    <w:rsid w:val="00886272"/>
    <w:rsid w:val="0088681A"/>
    <w:rsid w:val="008871A3"/>
    <w:rsid w:val="0089242D"/>
    <w:rsid w:val="00892A04"/>
    <w:rsid w:val="008937EC"/>
    <w:rsid w:val="00893B5E"/>
    <w:rsid w:val="0089453B"/>
    <w:rsid w:val="0089670B"/>
    <w:rsid w:val="00897F9A"/>
    <w:rsid w:val="008A0C77"/>
    <w:rsid w:val="008A0DA7"/>
    <w:rsid w:val="008A1211"/>
    <w:rsid w:val="008A128D"/>
    <w:rsid w:val="008A22BC"/>
    <w:rsid w:val="008A31E0"/>
    <w:rsid w:val="008A46F7"/>
    <w:rsid w:val="008B2F02"/>
    <w:rsid w:val="008B3676"/>
    <w:rsid w:val="008B3BF0"/>
    <w:rsid w:val="008B495E"/>
    <w:rsid w:val="008B4DC9"/>
    <w:rsid w:val="008B53B4"/>
    <w:rsid w:val="008B6005"/>
    <w:rsid w:val="008B62DB"/>
    <w:rsid w:val="008B6E8A"/>
    <w:rsid w:val="008C15E9"/>
    <w:rsid w:val="008C2173"/>
    <w:rsid w:val="008C4DB1"/>
    <w:rsid w:val="008C5F10"/>
    <w:rsid w:val="008C6BCD"/>
    <w:rsid w:val="008D07ED"/>
    <w:rsid w:val="008D0D16"/>
    <w:rsid w:val="008D11B9"/>
    <w:rsid w:val="008D1698"/>
    <w:rsid w:val="008D59E2"/>
    <w:rsid w:val="008D5D2F"/>
    <w:rsid w:val="008E0887"/>
    <w:rsid w:val="008E0DF4"/>
    <w:rsid w:val="008E16FA"/>
    <w:rsid w:val="008E209C"/>
    <w:rsid w:val="008E326C"/>
    <w:rsid w:val="008E33A3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21E3"/>
    <w:rsid w:val="008F3A99"/>
    <w:rsid w:val="008F46E1"/>
    <w:rsid w:val="008F7435"/>
    <w:rsid w:val="008F767D"/>
    <w:rsid w:val="009005EB"/>
    <w:rsid w:val="0090109A"/>
    <w:rsid w:val="0090452A"/>
    <w:rsid w:val="00906275"/>
    <w:rsid w:val="00906F45"/>
    <w:rsid w:val="00906FB8"/>
    <w:rsid w:val="0091076D"/>
    <w:rsid w:val="00911DC0"/>
    <w:rsid w:val="009121F0"/>
    <w:rsid w:val="00912B74"/>
    <w:rsid w:val="00912C53"/>
    <w:rsid w:val="00913839"/>
    <w:rsid w:val="0091589E"/>
    <w:rsid w:val="009171F2"/>
    <w:rsid w:val="00921C97"/>
    <w:rsid w:val="00922A01"/>
    <w:rsid w:val="00923268"/>
    <w:rsid w:val="0092356E"/>
    <w:rsid w:val="0092491D"/>
    <w:rsid w:val="009250F8"/>
    <w:rsid w:val="009271DF"/>
    <w:rsid w:val="009310E0"/>
    <w:rsid w:val="00932AC7"/>
    <w:rsid w:val="00934FBC"/>
    <w:rsid w:val="00937A04"/>
    <w:rsid w:val="00940A8E"/>
    <w:rsid w:val="00940C13"/>
    <w:rsid w:val="00941682"/>
    <w:rsid w:val="00941B9B"/>
    <w:rsid w:val="009423A5"/>
    <w:rsid w:val="00942468"/>
    <w:rsid w:val="009428FD"/>
    <w:rsid w:val="00943641"/>
    <w:rsid w:val="00944045"/>
    <w:rsid w:val="00944656"/>
    <w:rsid w:val="00944BAE"/>
    <w:rsid w:val="0094555F"/>
    <w:rsid w:val="00947DD9"/>
    <w:rsid w:val="00950BB2"/>
    <w:rsid w:val="00950FAF"/>
    <w:rsid w:val="009544E1"/>
    <w:rsid w:val="00955C4D"/>
    <w:rsid w:val="00957EB9"/>
    <w:rsid w:val="00961739"/>
    <w:rsid w:val="00961B7F"/>
    <w:rsid w:val="009623C5"/>
    <w:rsid w:val="009624CE"/>
    <w:rsid w:val="009653A6"/>
    <w:rsid w:val="00965C9C"/>
    <w:rsid w:val="00967632"/>
    <w:rsid w:val="00967FAD"/>
    <w:rsid w:val="00970177"/>
    <w:rsid w:val="0097026B"/>
    <w:rsid w:val="00970F8F"/>
    <w:rsid w:val="00971985"/>
    <w:rsid w:val="00971D94"/>
    <w:rsid w:val="00972C36"/>
    <w:rsid w:val="00974AE1"/>
    <w:rsid w:val="0097741C"/>
    <w:rsid w:val="009779A2"/>
    <w:rsid w:val="00981831"/>
    <w:rsid w:val="00981A7C"/>
    <w:rsid w:val="00981CAF"/>
    <w:rsid w:val="009829BD"/>
    <w:rsid w:val="009837AA"/>
    <w:rsid w:val="00992917"/>
    <w:rsid w:val="009A0C65"/>
    <w:rsid w:val="009A2B84"/>
    <w:rsid w:val="009A4166"/>
    <w:rsid w:val="009A608F"/>
    <w:rsid w:val="009A6090"/>
    <w:rsid w:val="009A7B95"/>
    <w:rsid w:val="009B05A2"/>
    <w:rsid w:val="009B0A15"/>
    <w:rsid w:val="009B1103"/>
    <w:rsid w:val="009B3533"/>
    <w:rsid w:val="009B38D6"/>
    <w:rsid w:val="009B4D8E"/>
    <w:rsid w:val="009B5627"/>
    <w:rsid w:val="009B56B0"/>
    <w:rsid w:val="009B6318"/>
    <w:rsid w:val="009B7570"/>
    <w:rsid w:val="009C0ABA"/>
    <w:rsid w:val="009C20DB"/>
    <w:rsid w:val="009C31A1"/>
    <w:rsid w:val="009C4927"/>
    <w:rsid w:val="009C6CDE"/>
    <w:rsid w:val="009C7719"/>
    <w:rsid w:val="009C7FD3"/>
    <w:rsid w:val="009D02EC"/>
    <w:rsid w:val="009D0506"/>
    <w:rsid w:val="009D0B80"/>
    <w:rsid w:val="009D0E9D"/>
    <w:rsid w:val="009D1E48"/>
    <w:rsid w:val="009D287A"/>
    <w:rsid w:val="009D30DD"/>
    <w:rsid w:val="009D3863"/>
    <w:rsid w:val="009D3EE1"/>
    <w:rsid w:val="009D7BD9"/>
    <w:rsid w:val="009E1418"/>
    <w:rsid w:val="009E17E9"/>
    <w:rsid w:val="009E1A6E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9F6F63"/>
    <w:rsid w:val="00A0192B"/>
    <w:rsid w:val="00A0492E"/>
    <w:rsid w:val="00A05CA2"/>
    <w:rsid w:val="00A06209"/>
    <w:rsid w:val="00A06F59"/>
    <w:rsid w:val="00A10D5C"/>
    <w:rsid w:val="00A11C5D"/>
    <w:rsid w:val="00A1219C"/>
    <w:rsid w:val="00A142DA"/>
    <w:rsid w:val="00A14318"/>
    <w:rsid w:val="00A15513"/>
    <w:rsid w:val="00A160D2"/>
    <w:rsid w:val="00A17B88"/>
    <w:rsid w:val="00A20147"/>
    <w:rsid w:val="00A20536"/>
    <w:rsid w:val="00A223C5"/>
    <w:rsid w:val="00A23611"/>
    <w:rsid w:val="00A25CA1"/>
    <w:rsid w:val="00A35ED8"/>
    <w:rsid w:val="00A369F4"/>
    <w:rsid w:val="00A36B46"/>
    <w:rsid w:val="00A411B7"/>
    <w:rsid w:val="00A4124B"/>
    <w:rsid w:val="00A41489"/>
    <w:rsid w:val="00A41906"/>
    <w:rsid w:val="00A424F0"/>
    <w:rsid w:val="00A4404C"/>
    <w:rsid w:val="00A45085"/>
    <w:rsid w:val="00A462EE"/>
    <w:rsid w:val="00A46418"/>
    <w:rsid w:val="00A46827"/>
    <w:rsid w:val="00A5067E"/>
    <w:rsid w:val="00A51E00"/>
    <w:rsid w:val="00A53D0E"/>
    <w:rsid w:val="00A56367"/>
    <w:rsid w:val="00A56632"/>
    <w:rsid w:val="00A5714C"/>
    <w:rsid w:val="00A57EBE"/>
    <w:rsid w:val="00A64463"/>
    <w:rsid w:val="00A657CA"/>
    <w:rsid w:val="00A660DF"/>
    <w:rsid w:val="00A67AB1"/>
    <w:rsid w:val="00A71A01"/>
    <w:rsid w:val="00A7370C"/>
    <w:rsid w:val="00A74332"/>
    <w:rsid w:val="00A763FA"/>
    <w:rsid w:val="00A76E8B"/>
    <w:rsid w:val="00A77A08"/>
    <w:rsid w:val="00A80C98"/>
    <w:rsid w:val="00A847B9"/>
    <w:rsid w:val="00A85AA9"/>
    <w:rsid w:val="00A8712E"/>
    <w:rsid w:val="00A87D5A"/>
    <w:rsid w:val="00A901AB"/>
    <w:rsid w:val="00A90803"/>
    <w:rsid w:val="00A93D72"/>
    <w:rsid w:val="00A95A0C"/>
    <w:rsid w:val="00A965A9"/>
    <w:rsid w:val="00A96813"/>
    <w:rsid w:val="00AA06CF"/>
    <w:rsid w:val="00AA1898"/>
    <w:rsid w:val="00AA47FC"/>
    <w:rsid w:val="00AA57D2"/>
    <w:rsid w:val="00AA5E95"/>
    <w:rsid w:val="00AA6570"/>
    <w:rsid w:val="00AA65D7"/>
    <w:rsid w:val="00AB0AAC"/>
    <w:rsid w:val="00AB1135"/>
    <w:rsid w:val="00AB2064"/>
    <w:rsid w:val="00AB3A7C"/>
    <w:rsid w:val="00AB4D66"/>
    <w:rsid w:val="00AB51AA"/>
    <w:rsid w:val="00AB744E"/>
    <w:rsid w:val="00AC08D7"/>
    <w:rsid w:val="00AC0C32"/>
    <w:rsid w:val="00AC374F"/>
    <w:rsid w:val="00AC5D33"/>
    <w:rsid w:val="00AC7393"/>
    <w:rsid w:val="00AC76E5"/>
    <w:rsid w:val="00AC7744"/>
    <w:rsid w:val="00AC7DD8"/>
    <w:rsid w:val="00AD0233"/>
    <w:rsid w:val="00AD08D8"/>
    <w:rsid w:val="00AD0F8F"/>
    <w:rsid w:val="00AD1B88"/>
    <w:rsid w:val="00AD1C7A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AF7C6F"/>
    <w:rsid w:val="00B001E4"/>
    <w:rsid w:val="00B01BBD"/>
    <w:rsid w:val="00B0252B"/>
    <w:rsid w:val="00B02926"/>
    <w:rsid w:val="00B057A1"/>
    <w:rsid w:val="00B0713C"/>
    <w:rsid w:val="00B104BA"/>
    <w:rsid w:val="00B1162A"/>
    <w:rsid w:val="00B118DF"/>
    <w:rsid w:val="00B11BF9"/>
    <w:rsid w:val="00B11DBF"/>
    <w:rsid w:val="00B12BBD"/>
    <w:rsid w:val="00B14914"/>
    <w:rsid w:val="00B14D67"/>
    <w:rsid w:val="00B16419"/>
    <w:rsid w:val="00B17A2B"/>
    <w:rsid w:val="00B17BF3"/>
    <w:rsid w:val="00B203E3"/>
    <w:rsid w:val="00B210AC"/>
    <w:rsid w:val="00B21B2D"/>
    <w:rsid w:val="00B21C35"/>
    <w:rsid w:val="00B2216F"/>
    <w:rsid w:val="00B22530"/>
    <w:rsid w:val="00B22CAE"/>
    <w:rsid w:val="00B23455"/>
    <w:rsid w:val="00B23E27"/>
    <w:rsid w:val="00B2469D"/>
    <w:rsid w:val="00B24AE1"/>
    <w:rsid w:val="00B259A1"/>
    <w:rsid w:val="00B27537"/>
    <w:rsid w:val="00B27C29"/>
    <w:rsid w:val="00B30CDC"/>
    <w:rsid w:val="00B3126A"/>
    <w:rsid w:val="00B32A6F"/>
    <w:rsid w:val="00B32FF7"/>
    <w:rsid w:val="00B33F59"/>
    <w:rsid w:val="00B3513B"/>
    <w:rsid w:val="00B35CF8"/>
    <w:rsid w:val="00B36CA5"/>
    <w:rsid w:val="00B40218"/>
    <w:rsid w:val="00B40756"/>
    <w:rsid w:val="00B40F86"/>
    <w:rsid w:val="00B4215B"/>
    <w:rsid w:val="00B42812"/>
    <w:rsid w:val="00B42DAE"/>
    <w:rsid w:val="00B4656A"/>
    <w:rsid w:val="00B46F68"/>
    <w:rsid w:val="00B47973"/>
    <w:rsid w:val="00B5095F"/>
    <w:rsid w:val="00B51B4F"/>
    <w:rsid w:val="00B51B9A"/>
    <w:rsid w:val="00B52978"/>
    <w:rsid w:val="00B52A85"/>
    <w:rsid w:val="00B53137"/>
    <w:rsid w:val="00B5334C"/>
    <w:rsid w:val="00B546A3"/>
    <w:rsid w:val="00B6030E"/>
    <w:rsid w:val="00B61058"/>
    <w:rsid w:val="00B624FE"/>
    <w:rsid w:val="00B64E66"/>
    <w:rsid w:val="00B65828"/>
    <w:rsid w:val="00B666E0"/>
    <w:rsid w:val="00B67222"/>
    <w:rsid w:val="00B7194C"/>
    <w:rsid w:val="00B73BC1"/>
    <w:rsid w:val="00B7571F"/>
    <w:rsid w:val="00B75CEA"/>
    <w:rsid w:val="00B75E5C"/>
    <w:rsid w:val="00B7610B"/>
    <w:rsid w:val="00B8123D"/>
    <w:rsid w:val="00B82134"/>
    <w:rsid w:val="00B82641"/>
    <w:rsid w:val="00B840FC"/>
    <w:rsid w:val="00B84323"/>
    <w:rsid w:val="00B90D82"/>
    <w:rsid w:val="00B91909"/>
    <w:rsid w:val="00B9520F"/>
    <w:rsid w:val="00B95462"/>
    <w:rsid w:val="00B95DCE"/>
    <w:rsid w:val="00B978B0"/>
    <w:rsid w:val="00B97F20"/>
    <w:rsid w:val="00BA06EA"/>
    <w:rsid w:val="00BA1503"/>
    <w:rsid w:val="00BA2B77"/>
    <w:rsid w:val="00BA4014"/>
    <w:rsid w:val="00BA40C7"/>
    <w:rsid w:val="00BA56CD"/>
    <w:rsid w:val="00BA5E31"/>
    <w:rsid w:val="00BB12CD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A6F"/>
    <w:rsid w:val="00BC1D2B"/>
    <w:rsid w:val="00BC2F51"/>
    <w:rsid w:val="00BC4F72"/>
    <w:rsid w:val="00BC577A"/>
    <w:rsid w:val="00BC7882"/>
    <w:rsid w:val="00BD3871"/>
    <w:rsid w:val="00BD3901"/>
    <w:rsid w:val="00BD46E0"/>
    <w:rsid w:val="00BD4FB3"/>
    <w:rsid w:val="00BD517A"/>
    <w:rsid w:val="00BD684D"/>
    <w:rsid w:val="00BD7950"/>
    <w:rsid w:val="00BD7C01"/>
    <w:rsid w:val="00BE1691"/>
    <w:rsid w:val="00BE1FBE"/>
    <w:rsid w:val="00BE2133"/>
    <w:rsid w:val="00BE3F25"/>
    <w:rsid w:val="00BE45DC"/>
    <w:rsid w:val="00BE5124"/>
    <w:rsid w:val="00BE6723"/>
    <w:rsid w:val="00BE6EB6"/>
    <w:rsid w:val="00BF16EB"/>
    <w:rsid w:val="00BF45A8"/>
    <w:rsid w:val="00BF53CB"/>
    <w:rsid w:val="00BF5728"/>
    <w:rsid w:val="00BF58A8"/>
    <w:rsid w:val="00BF634F"/>
    <w:rsid w:val="00BF7573"/>
    <w:rsid w:val="00BF77E1"/>
    <w:rsid w:val="00C02524"/>
    <w:rsid w:val="00C02979"/>
    <w:rsid w:val="00C030AF"/>
    <w:rsid w:val="00C056D6"/>
    <w:rsid w:val="00C05CBC"/>
    <w:rsid w:val="00C07372"/>
    <w:rsid w:val="00C07C30"/>
    <w:rsid w:val="00C10814"/>
    <w:rsid w:val="00C125BB"/>
    <w:rsid w:val="00C12C46"/>
    <w:rsid w:val="00C139F9"/>
    <w:rsid w:val="00C141CD"/>
    <w:rsid w:val="00C1552A"/>
    <w:rsid w:val="00C15F3B"/>
    <w:rsid w:val="00C16003"/>
    <w:rsid w:val="00C16356"/>
    <w:rsid w:val="00C17520"/>
    <w:rsid w:val="00C21459"/>
    <w:rsid w:val="00C22445"/>
    <w:rsid w:val="00C2323B"/>
    <w:rsid w:val="00C25335"/>
    <w:rsid w:val="00C25AE0"/>
    <w:rsid w:val="00C2618F"/>
    <w:rsid w:val="00C26462"/>
    <w:rsid w:val="00C26F2A"/>
    <w:rsid w:val="00C27E6F"/>
    <w:rsid w:val="00C30131"/>
    <w:rsid w:val="00C30422"/>
    <w:rsid w:val="00C343AE"/>
    <w:rsid w:val="00C35529"/>
    <w:rsid w:val="00C36DA2"/>
    <w:rsid w:val="00C43E9E"/>
    <w:rsid w:val="00C44A8C"/>
    <w:rsid w:val="00C4621B"/>
    <w:rsid w:val="00C463E5"/>
    <w:rsid w:val="00C477E2"/>
    <w:rsid w:val="00C50471"/>
    <w:rsid w:val="00C5067D"/>
    <w:rsid w:val="00C52C73"/>
    <w:rsid w:val="00C53814"/>
    <w:rsid w:val="00C54682"/>
    <w:rsid w:val="00C54CA6"/>
    <w:rsid w:val="00C55865"/>
    <w:rsid w:val="00C561C1"/>
    <w:rsid w:val="00C57C4B"/>
    <w:rsid w:val="00C62581"/>
    <w:rsid w:val="00C6264D"/>
    <w:rsid w:val="00C6267D"/>
    <w:rsid w:val="00C6436C"/>
    <w:rsid w:val="00C700BB"/>
    <w:rsid w:val="00C7316C"/>
    <w:rsid w:val="00C73652"/>
    <w:rsid w:val="00C73B41"/>
    <w:rsid w:val="00C750DA"/>
    <w:rsid w:val="00C75F9F"/>
    <w:rsid w:val="00C75FC6"/>
    <w:rsid w:val="00C75FE6"/>
    <w:rsid w:val="00C8054F"/>
    <w:rsid w:val="00C82405"/>
    <w:rsid w:val="00C83F7C"/>
    <w:rsid w:val="00C84239"/>
    <w:rsid w:val="00C84586"/>
    <w:rsid w:val="00C86243"/>
    <w:rsid w:val="00C869EC"/>
    <w:rsid w:val="00C90C4A"/>
    <w:rsid w:val="00C90D7D"/>
    <w:rsid w:val="00C940E2"/>
    <w:rsid w:val="00C94416"/>
    <w:rsid w:val="00C97854"/>
    <w:rsid w:val="00C97CAE"/>
    <w:rsid w:val="00CA1914"/>
    <w:rsid w:val="00CA569E"/>
    <w:rsid w:val="00CA7320"/>
    <w:rsid w:val="00CA7469"/>
    <w:rsid w:val="00CA758F"/>
    <w:rsid w:val="00CA7D21"/>
    <w:rsid w:val="00CB1CA9"/>
    <w:rsid w:val="00CB1D96"/>
    <w:rsid w:val="00CB633A"/>
    <w:rsid w:val="00CC0888"/>
    <w:rsid w:val="00CD13B2"/>
    <w:rsid w:val="00CD78D7"/>
    <w:rsid w:val="00CE09AE"/>
    <w:rsid w:val="00CE4F04"/>
    <w:rsid w:val="00CE57CA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1B9A"/>
    <w:rsid w:val="00CF20DB"/>
    <w:rsid w:val="00CF2468"/>
    <w:rsid w:val="00CF2EB1"/>
    <w:rsid w:val="00CF5297"/>
    <w:rsid w:val="00D05321"/>
    <w:rsid w:val="00D06726"/>
    <w:rsid w:val="00D06E81"/>
    <w:rsid w:val="00D07575"/>
    <w:rsid w:val="00D11551"/>
    <w:rsid w:val="00D1452C"/>
    <w:rsid w:val="00D14A8B"/>
    <w:rsid w:val="00D15839"/>
    <w:rsid w:val="00D15B2D"/>
    <w:rsid w:val="00D1686E"/>
    <w:rsid w:val="00D172A3"/>
    <w:rsid w:val="00D202A4"/>
    <w:rsid w:val="00D20D2A"/>
    <w:rsid w:val="00D21CCD"/>
    <w:rsid w:val="00D2442D"/>
    <w:rsid w:val="00D24B43"/>
    <w:rsid w:val="00D264B3"/>
    <w:rsid w:val="00D307F5"/>
    <w:rsid w:val="00D3116A"/>
    <w:rsid w:val="00D33CFE"/>
    <w:rsid w:val="00D34973"/>
    <w:rsid w:val="00D34EC4"/>
    <w:rsid w:val="00D373F9"/>
    <w:rsid w:val="00D41D7E"/>
    <w:rsid w:val="00D43257"/>
    <w:rsid w:val="00D434EC"/>
    <w:rsid w:val="00D44ADB"/>
    <w:rsid w:val="00D46930"/>
    <w:rsid w:val="00D47BC4"/>
    <w:rsid w:val="00D51BB0"/>
    <w:rsid w:val="00D524FB"/>
    <w:rsid w:val="00D531E1"/>
    <w:rsid w:val="00D53F1F"/>
    <w:rsid w:val="00D54401"/>
    <w:rsid w:val="00D54CB4"/>
    <w:rsid w:val="00D56112"/>
    <w:rsid w:val="00D60892"/>
    <w:rsid w:val="00D61488"/>
    <w:rsid w:val="00D637EB"/>
    <w:rsid w:val="00D654C7"/>
    <w:rsid w:val="00D70B3D"/>
    <w:rsid w:val="00D71A56"/>
    <w:rsid w:val="00D71C6F"/>
    <w:rsid w:val="00D72465"/>
    <w:rsid w:val="00D72D15"/>
    <w:rsid w:val="00D73E47"/>
    <w:rsid w:val="00D74E88"/>
    <w:rsid w:val="00D76991"/>
    <w:rsid w:val="00D821C4"/>
    <w:rsid w:val="00D82839"/>
    <w:rsid w:val="00D82DA0"/>
    <w:rsid w:val="00D8397A"/>
    <w:rsid w:val="00D83D7A"/>
    <w:rsid w:val="00D85D7B"/>
    <w:rsid w:val="00D86963"/>
    <w:rsid w:val="00D86C08"/>
    <w:rsid w:val="00D87601"/>
    <w:rsid w:val="00D90239"/>
    <w:rsid w:val="00D91350"/>
    <w:rsid w:val="00D93045"/>
    <w:rsid w:val="00D942EA"/>
    <w:rsid w:val="00D94455"/>
    <w:rsid w:val="00D95828"/>
    <w:rsid w:val="00DA2D1E"/>
    <w:rsid w:val="00DA431E"/>
    <w:rsid w:val="00DA7BAB"/>
    <w:rsid w:val="00DB006F"/>
    <w:rsid w:val="00DB2166"/>
    <w:rsid w:val="00DB30EF"/>
    <w:rsid w:val="00DB344E"/>
    <w:rsid w:val="00DB381A"/>
    <w:rsid w:val="00DB6993"/>
    <w:rsid w:val="00DB78AD"/>
    <w:rsid w:val="00DC08BC"/>
    <w:rsid w:val="00DC1A32"/>
    <w:rsid w:val="00DC2ACC"/>
    <w:rsid w:val="00DC3419"/>
    <w:rsid w:val="00DC34D2"/>
    <w:rsid w:val="00DC4539"/>
    <w:rsid w:val="00DC469E"/>
    <w:rsid w:val="00DC4F0C"/>
    <w:rsid w:val="00DC67EF"/>
    <w:rsid w:val="00DC6A9D"/>
    <w:rsid w:val="00DC6F5E"/>
    <w:rsid w:val="00DC7454"/>
    <w:rsid w:val="00DC753B"/>
    <w:rsid w:val="00DD01AD"/>
    <w:rsid w:val="00DD23EC"/>
    <w:rsid w:val="00DD369F"/>
    <w:rsid w:val="00DD4230"/>
    <w:rsid w:val="00DD48A6"/>
    <w:rsid w:val="00DD4B5F"/>
    <w:rsid w:val="00DD5B8F"/>
    <w:rsid w:val="00DD7ED9"/>
    <w:rsid w:val="00DE057D"/>
    <w:rsid w:val="00DE3DEA"/>
    <w:rsid w:val="00DE45D1"/>
    <w:rsid w:val="00DE48A6"/>
    <w:rsid w:val="00DE4E97"/>
    <w:rsid w:val="00DE4EC0"/>
    <w:rsid w:val="00DE5472"/>
    <w:rsid w:val="00DE6361"/>
    <w:rsid w:val="00DF1BE3"/>
    <w:rsid w:val="00DF20DA"/>
    <w:rsid w:val="00DF435E"/>
    <w:rsid w:val="00DF5D27"/>
    <w:rsid w:val="00DF6CFF"/>
    <w:rsid w:val="00E026B9"/>
    <w:rsid w:val="00E03B85"/>
    <w:rsid w:val="00E04895"/>
    <w:rsid w:val="00E05B3B"/>
    <w:rsid w:val="00E05C1E"/>
    <w:rsid w:val="00E10366"/>
    <w:rsid w:val="00E13F60"/>
    <w:rsid w:val="00E1433C"/>
    <w:rsid w:val="00E14845"/>
    <w:rsid w:val="00E159CD"/>
    <w:rsid w:val="00E15A04"/>
    <w:rsid w:val="00E15B16"/>
    <w:rsid w:val="00E16520"/>
    <w:rsid w:val="00E168B8"/>
    <w:rsid w:val="00E2028C"/>
    <w:rsid w:val="00E221A7"/>
    <w:rsid w:val="00E22512"/>
    <w:rsid w:val="00E23105"/>
    <w:rsid w:val="00E232CA"/>
    <w:rsid w:val="00E23826"/>
    <w:rsid w:val="00E24619"/>
    <w:rsid w:val="00E247C9"/>
    <w:rsid w:val="00E253F5"/>
    <w:rsid w:val="00E2680E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F78"/>
    <w:rsid w:val="00E4427E"/>
    <w:rsid w:val="00E442DB"/>
    <w:rsid w:val="00E4604A"/>
    <w:rsid w:val="00E465F3"/>
    <w:rsid w:val="00E46D0C"/>
    <w:rsid w:val="00E46FCB"/>
    <w:rsid w:val="00E5029D"/>
    <w:rsid w:val="00E50481"/>
    <w:rsid w:val="00E5048F"/>
    <w:rsid w:val="00E51CEC"/>
    <w:rsid w:val="00E52A89"/>
    <w:rsid w:val="00E52C59"/>
    <w:rsid w:val="00E61BC3"/>
    <w:rsid w:val="00E61F32"/>
    <w:rsid w:val="00E6264C"/>
    <w:rsid w:val="00E626C5"/>
    <w:rsid w:val="00E62B29"/>
    <w:rsid w:val="00E62B4B"/>
    <w:rsid w:val="00E63C77"/>
    <w:rsid w:val="00E6422C"/>
    <w:rsid w:val="00E64980"/>
    <w:rsid w:val="00E66328"/>
    <w:rsid w:val="00E6712F"/>
    <w:rsid w:val="00E701BA"/>
    <w:rsid w:val="00E70392"/>
    <w:rsid w:val="00E7095C"/>
    <w:rsid w:val="00E71925"/>
    <w:rsid w:val="00E7219F"/>
    <w:rsid w:val="00E7242E"/>
    <w:rsid w:val="00E72D47"/>
    <w:rsid w:val="00E72FB7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87BE0"/>
    <w:rsid w:val="00E91FF9"/>
    <w:rsid w:val="00E92CB1"/>
    <w:rsid w:val="00E9379A"/>
    <w:rsid w:val="00E93869"/>
    <w:rsid w:val="00E93881"/>
    <w:rsid w:val="00E94086"/>
    <w:rsid w:val="00E9431B"/>
    <w:rsid w:val="00E950ED"/>
    <w:rsid w:val="00E96465"/>
    <w:rsid w:val="00E978EF"/>
    <w:rsid w:val="00E97DA0"/>
    <w:rsid w:val="00EA0054"/>
    <w:rsid w:val="00EA10C4"/>
    <w:rsid w:val="00EA2AAA"/>
    <w:rsid w:val="00EA3C0B"/>
    <w:rsid w:val="00EA3D6B"/>
    <w:rsid w:val="00EA4484"/>
    <w:rsid w:val="00EA558E"/>
    <w:rsid w:val="00EA583F"/>
    <w:rsid w:val="00EA664F"/>
    <w:rsid w:val="00EA66CE"/>
    <w:rsid w:val="00EA73C5"/>
    <w:rsid w:val="00EB3CC3"/>
    <w:rsid w:val="00EB4E0C"/>
    <w:rsid w:val="00EB6B7E"/>
    <w:rsid w:val="00EB7460"/>
    <w:rsid w:val="00EC1576"/>
    <w:rsid w:val="00EC2652"/>
    <w:rsid w:val="00EC28CC"/>
    <w:rsid w:val="00EC3C16"/>
    <w:rsid w:val="00EC4D3F"/>
    <w:rsid w:val="00EC6A97"/>
    <w:rsid w:val="00EC7398"/>
    <w:rsid w:val="00ED1941"/>
    <w:rsid w:val="00ED447B"/>
    <w:rsid w:val="00ED707D"/>
    <w:rsid w:val="00ED79AE"/>
    <w:rsid w:val="00EE03A6"/>
    <w:rsid w:val="00EE12A5"/>
    <w:rsid w:val="00EE42AB"/>
    <w:rsid w:val="00EE4EAB"/>
    <w:rsid w:val="00EE50E1"/>
    <w:rsid w:val="00EE5346"/>
    <w:rsid w:val="00EE5BB8"/>
    <w:rsid w:val="00EE5E8D"/>
    <w:rsid w:val="00EE650B"/>
    <w:rsid w:val="00EE694C"/>
    <w:rsid w:val="00EE7640"/>
    <w:rsid w:val="00EF0E90"/>
    <w:rsid w:val="00EF0F08"/>
    <w:rsid w:val="00EF1E48"/>
    <w:rsid w:val="00EF2CD5"/>
    <w:rsid w:val="00EF54BB"/>
    <w:rsid w:val="00EF5D02"/>
    <w:rsid w:val="00EF60CF"/>
    <w:rsid w:val="00EF674E"/>
    <w:rsid w:val="00F00A44"/>
    <w:rsid w:val="00F04116"/>
    <w:rsid w:val="00F044B1"/>
    <w:rsid w:val="00F07AAF"/>
    <w:rsid w:val="00F10218"/>
    <w:rsid w:val="00F10FEB"/>
    <w:rsid w:val="00F11970"/>
    <w:rsid w:val="00F13159"/>
    <w:rsid w:val="00F143DB"/>
    <w:rsid w:val="00F147C8"/>
    <w:rsid w:val="00F174E5"/>
    <w:rsid w:val="00F20372"/>
    <w:rsid w:val="00F215A8"/>
    <w:rsid w:val="00F228CF"/>
    <w:rsid w:val="00F22A10"/>
    <w:rsid w:val="00F27948"/>
    <w:rsid w:val="00F31FDB"/>
    <w:rsid w:val="00F326F9"/>
    <w:rsid w:val="00F328A9"/>
    <w:rsid w:val="00F33726"/>
    <w:rsid w:val="00F365BA"/>
    <w:rsid w:val="00F365D2"/>
    <w:rsid w:val="00F36CB0"/>
    <w:rsid w:val="00F376A4"/>
    <w:rsid w:val="00F402FD"/>
    <w:rsid w:val="00F42B77"/>
    <w:rsid w:val="00F432BB"/>
    <w:rsid w:val="00F4381B"/>
    <w:rsid w:val="00F43B17"/>
    <w:rsid w:val="00F43C69"/>
    <w:rsid w:val="00F43FEB"/>
    <w:rsid w:val="00F4454C"/>
    <w:rsid w:val="00F45793"/>
    <w:rsid w:val="00F469E8"/>
    <w:rsid w:val="00F47215"/>
    <w:rsid w:val="00F4738C"/>
    <w:rsid w:val="00F50672"/>
    <w:rsid w:val="00F50B1A"/>
    <w:rsid w:val="00F50E5B"/>
    <w:rsid w:val="00F51732"/>
    <w:rsid w:val="00F5346E"/>
    <w:rsid w:val="00F57787"/>
    <w:rsid w:val="00F57CE5"/>
    <w:rsid w:val="00F61EED"/>
    <w:rsid w:val="00F62A85"/>
    <w:rsid w:val="00F6301A"/>
    <w:rsid w:val="00F649B5"/>
    <w:rsid w:val="00F6767A"/>
    <w:rsid w:val="00F702BB"/>
    <w:rsid w:val="00F71228"/>
    <w:rsid w:val="00F71586"/>
    <w:rsid w:val="00F73EB7"/>
    <w:rsid w:val="00F73FA1"/>
    <w:rsid w:val="00F743EB"/>
    <w:rsid w:val="00F7547C"/>
    <w:rsid w:val="00F76549"/>
    <w:rsid w:val="00F83EF3"/>
    <w:rsid w:val="00F84610"/>
    <w:rsid w:val="00F865F8"/>
    <w:rsid w:val="00F9126D"/>
    <w:rsid w:val="00F91BB0"/>
    <w:rsid w:val="00F938C1"/>
    <w:rsid w:val="00F96233"/>
    <w:rsid w:val="00F96D2A"/>
    <w:rsid w:val="00F970C1"/>
    <w:rsid w:val="00F97DA3"/>
    <w:rsid w:val="00FA20A9"/>
    <w:rsid w:val="00FA3C0A"/>
    <w:rsid w:val="00FA4033"/>
    <w:rsid w:val="00FA509D"/>
    <w:rsid w:val="00FA55DA"/>
    <w:rsid w:val="00FA6BEF"/>
    <w:rsid w:val="00FB1938"/>
    <w:rsid w:val="00FB737C"/>
    <w:rsid w:val="00FC01E9"/>
    <w:rsid w:val="00FC1E4A"/>
    <w:rsid w:val="00FC2A63"/>
    <w:rsid w:val="00FC3E29"/>
    <w:rsid w:val="00FC4606"/>
    <w:rsid w:val="00FC53D0"/>
    <w:rsid w:val="00FC5472"/>
    <w:rsid w:val="00FC6836"/>
    <w:rsid w:val="00FC6937"/>
    <w:rsid w:val="00FC6E7B"/>
    <w:rsid w:val="00FD26AE"/>
    <w:rsid w:val="00FD30DE"/>
    <w:rsid w:val="00FD53C1"/>
    <w:rsid w:val="00FD6B82"/>
    <w:rsid w:val="00FD74B4"/>
    <w:rsid w:val="00FE2977"/>
    <w:rsid w:val="00FE3427"/>
    <w:rsid w:val="00FE3CBE"/>
    <w:rsid w:val="00FE44F2"/>
    <w:rsid w:val="00FE4542"/>
    <w:rsid w:val="00FE4C0A"/>
    <w:rsid w:val="00FF1A9C"/>
    <w:rsid w:val="00FF1D1F"/>
    <w:rsid w:val="00FF1F92"/>
    <w:rsid w:val="00FF269A"/>
    <w:rsid w:val="00FF2C20"/>
    <w:rsid w:val="00FF2E4A"/>
    <w:rsid w:val="00FF3416"/>
    <w:rsid w:val="00FF4386"/>
    <w:rsid w:val="00FF460A"/>
    <w:rsid w:val="00FF48FA"/>
    <w:rsid w:val="00FF4FD6"/>
    <w:rsid w:val="00FF6036"/>
    <w:rsid w:val="00FF6DC8"/>
    <w:rsid w:val="00FF6DDC"/>
    <w:rsid w:val="00FF700E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0230&amp;dst=100010&amp;field=134&amp;date=12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06456&amp;dst=100632&amp;field=134&amp;date=12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9DED-FE54-4E2E-8745-DB411DFF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4</cp:revision>
  <cp:lastPrinted>2023-02-14T14:18:00Z</cp:lastPrinted>
  <dcterms:created xsi:type="dcterms:W3CDTF">2023-02-14T13:43:00Z</dcterms:created>
  <dcterms:modified xsi:type="dcterms:W3CDTF">2023-02-15T05:29:00Z</dcterms:modified>
</cp:coreProperties>
</file>