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A6" w:rsidRPr="00CC0E0F" w:rsidRDefault="00CC0E0F" w:rsidP="000B374A">
      <w:pPr>
        <w:widowControl w:val="0"/>
        <w:suppressAutoHyphens/>
        <w:ind w:left="181"/>
        <w:jc w:val="center"/>
        <w:rPr>
          <w:sz w:val="27"/>
          <w:szCs w:val="27"/>
          <w:highlight w:val="white"/>
        </w:rPr>
      </w:pPr>
      <w:r w:rsidRPr="00FE48AF">
        <w:rPr>
          <w:b/>
          <w:color w:val="FFFFFF" w:themeColor="background1"/>
          <w:szCs w:val="28"/>
        </w:rPr>
        <w:t>08</w:t>
      </w:r>
      <w:r w:rsidR="00B70B65" w:rsidRPr="00FE48AF">
        <w:rPr>
          <w:b/>
          <w:color w:val="FFFFFF" w:themeColor="background1"/>
          <w:szCs w:val="28"/>
        </w:rPr>
        <w:t>.2021</w:t>
      </w:r>
      <w:r w:rsidR="00CA0FCB" w:rsidRPr="00FE48AF">
        <w:rPr>
          <w:b/>
          <w:color w:val="FFFFFF" w:themeColor="background1"/>
          <w:szCs w:val="28"/>
        </w:rPr>
        <w:t xml:space="preserve">                                                                   </w:t>
      </w:r>
      <w:r w:rsidR="00222DA3">
        <w:rPr>
          <w:b/>
          <w:color w:val="FFFFFF" w:themeColor="background1"/>
          <w:szCs w:val="28"/>
        </w:rPr>
        <w:t xml:space="preserve">    </w:t>
      </w:r>
      <w:r w:rsidR="008C2AF4">
        <w:rPr>
          <w:b/>
          <w:color w:val="FFFFFF" w:themeColor="background1"/>
          <w:szCs w:val="28"/>
        </w:rPr>
        <w:t xml:space="preserve">                         </w:t>
      </w:r>
    </w:p>
    <w:p w:rsidR="006C0133" w:rsidRPr="006C0133" w:rsidRDefault="006C0133" w:rsidP="006C0133">
      <w:pPr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rFonts w:eastAsia="Calibri"/>
          <w:sz w:val="27"/>
          <w:szCs w:val="27"/>
          <w:lang w:eastAsia="en-US"/>
        </w:rPr>
        <w:t>Пояснительная записка</w:t>
      </w:r>
    </w:p>
    <w:p w:rsidR="006C0133" w:rsidRPr="006C0133" w:rsidRDefault="006C0133" w:rsidP="006C0133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6C0133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6C0133">
        <w:rPr>
          <w:rFonts w:eastAsia="Calibri"/>
          <w:sz w:val="27"/>
          <w:szCs w:val="27"/>
          <w:lang w:eastAsia="en-US"/>
        </w:rPr>
        <w:t xml:space="preserve"> </w:t>
      </w:r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6C0133">
        <w:rPr>
          <w:rFonts w:eastAsia="Calibri"/>
          <w:sz w:val="27"/>
          <w:szCs w:val="27"/>
          <w:lang w:eastAsia="en-US"/>
        </w:rPr>
        <w:t>промышленности Астраханской области  «</w:t>
      </w:r>
      <w:r w:rsidRPr="006C0133">
        <w:rPr>
          <w:sz w:val="27"/>
          <w:szCs w:val="27"/>
        </w:rPr>
        <w:t xml:space="preserve">О внесении изменений </w:t>
      </w:r>
      <w:proofErr w:type="gramStart"/>
      <w:r w:rsidRPr="006C0133">
        <w:rPr>
          <w:sz w:val="27"/>
          <w:szCs w:val="27"/>
        </w:rPr>
        <w:t>в</w:t>
      </w:r>
      <w:proofErr w:type="gramEnd"/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sz w:val="27"/>
          <w:szCs w:val="27"/>
        </w:rPr>
        <w:t>постановление министерства сельского хозяйства и рыбной промышленности Астраха</w:t>
      </w:r>
      <w:r w:rsidR="00212454">
        <w:rPr>
          <w:sz w:val="27"/>
          <w:szCs w:val="27"/>
        </w:rPr>
        <w:t>нской области от 10.08.2021 № 13</w:t>
      </w:r>
      <w:r w:rsidRPr="006C0133">
        <w:rPr>
          <w:sz w:val="27"/>
          <w:szCs w:val="27"/>
        </w:rPr>
        <w:t>»</w:t>
      </w:r>
    </w:p>
    <w:p w:rsidR="006C0133" w:rsidRPr="006C0133" w:rsidRDefault="006C0133" w:rsidP="006C0133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6C0133" w:rsidRPr="006C0133" w:rsidRDefault="006C0133" w:rsidP="00DE6970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r w:rsidRPr="006C0133">
        <w:rPr>
          <w:rFonts w:eastAsia="Calibri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«О внесении изменений 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6C0133">
        <w:rPr>
          <w:rFonts w:eastAsia="Calibri"/>
          <w:sz w:val="27"/>
          <w:szCs w:val="27"/>
          <w:lang w:eastAsia="en-US"/>
        </w:rPr>
        <w:t>постановление министерства сельского хозяйства и рыбной промышленности Астраха</w:t>
      </w:r>
      <w:r w:rsidR="00212454">
        <w:rPr>
          <w:rFonts w:eastAsia="Calibri"/>
          <w:sz w:val="27"/>
          <w:szCs w:val="27"/>
          <w:lang w:eastAsia="en-US"/>
        </w:rPr>
        <w:t>нской области от 10.08.2021 № 13</w:t>
      </w:r>
      <w:r w:rsidRPr="006C0133">
        <w:rPr>
          <w:sz w:val="27"/>
          <w:szCs w:val="27"/>
        </w:rPr>
        <w:t>»</w:t>
      </w:r>
      <w:r w:rsidRPr="006C0133">
        <w:rPr>
          <w:rFonts w:eastAsia="Calibri"/>
          <w:sz w:val="27"/>
          <w:szCs w:val="27"/>
          <w:lang w:eastAsia="en-US"/>
        </w:rPr>
        <w:t xml:space="preserve"> (далее – проект постановления)  разработан в целях реализации постановления Правительства Астраханской области от </w:t>
      </w:r>
      <w:r w:rsidR="00212454">
        <w:rPr>
          <w:rFonts w:eastAsia="Calibri"/>
          <w:sz w:val="27"/>
          <w:szCs w:val="27"/>
          <w:lang w:eastAsia="en-US"/>
        </w:rPr>
        <w:t>21.06.2021 № 249</w:t>
      </w:r>
      <w:r w:rsidRPr="006C0133">
        <w:rPr>
          <w:rFonts w:eastAsia="Calibri"/>
          <w:sz w:val="27"/>
          <w:szCs w:val="27"/>
          <w:lang w:eastAsia="en-US"/>
        </w:rPr>
        <w:t xml:space="preserve">-П «О Порядке предоставления грантов на </w:t>
      </w:r>
      <w:r w:rsidR="00212454">
        <w:rPr>
          <w:rFonts w:eastAsia="Calibri"/>
          <w:sz w:val="27"/>
          <w:szCs w:val="27"/>
          <w:lang w:eastAsia="en-US"/>
        </w:rPr>
        <w:t>развитие малых форм хозяйствования</w:t>
      </w:r>
      <w:r w:rsidRPr="006C0133">
        <w:rPr>
          <w:rFonts w:eastAsia="Calibri"/>
          <w:sz w:val="27"/>
          <w:szCs w:val="27"/>
          <w:lang w:eastAsia="en-US"/>
        </w:rPr>
        <w:t>»</w:t>
      </w:r>
      <w:r w:rsidRPr="006C0133">
        <w:rPr>
          <w:spacing w:val="-6"/>
          <w:sz w:val="27"/>
          <w:szCs w:val="27"/>
          <w:lang w:eastAsia="ar-SA"/>
        </w:rPr>
        <w:t>.</w:t>
      </w:r>
    </w:p>
    <w:p w:rsidR="00DE6970" w:rsidRDefault="006C0133" w:rsidP="00DE697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ru-RU"/>
        </w:rPr>
      </w:pPr>
      <w:r w:rsidRPr="006C0133">
        <w:rPr>
          <w:rFonts w:eastAsia="Calibri"/>
          <w:sz w:val="27"/>
          <w:szCs w:val="27"/>
          <w:lang w:eastAsia="en-US"/>
        </w:rPr>
        <w:t xml:space="preserve">Проектом постановления предлагается утвердить </w:t>
      </w:r>
      <w:r w:rsidRPr="006C0133">
        <w:rPr>
          <w:sz w:val="27"/>
          <w:szCs w:val="27"/>
          <w:lang w:eastAsia="ru-RU"/>
        </w:rPr>
        <w:t>форму заявления о пред</w:t>
      </w:r>
      <w:r w:rsidRPr="006C0133">
        <w:rPr>
          <w:sz w:val="27"/>
          <w:szCs w:val="27"/>
          <w:lang w:eastAsia="ru-RU"/>
        </w:rPr>
        <w:t>о</w:t>
      </w:r>
      <w:r w:rsidRPr="006C0133">
        <w:rPr>
          <w:sz w:val="27"/>
          <w:szCs w:val="27"/>
          <w:lang w:eastAsia="ru-RU"/>
        </w:rPr>
        <w:t xml:space="preserve">ставлении гранта на </w:t>
      </w:r>
      <w:r w:rsidR="00212454">
        <w:rPr>
          <w:sz w:val="27"/>
          <w:szCs w:val="27"/>
          <w:lang w:eastAsia="ru-RU"/>
        </w:rPr>
        <w:t>развитие малых форм хозяйствования</w:t>
      </w:r>
      <w:r>
        <w:rPr>
          <w:sz w:val="27"/>
          <w:szCs w:val="27"/>
          <w:lang w:eastAsia="ru-RU"/>
        </w:rPr>
        <w:t xml:space="preserve"> и</w:t>
      </w:r>
      <w:r w:rsidRPr="006C0133">
        <w:rPr>
          <w:sz w:val="27"/>
          <w:szCs w:val="27"/>
          <w:lang w:eastAsia="ru-RU"/>
        </w:rPr>
        <w:t xml:space="preserve"> форму проекта</w:t>
      </w:r>
      <w:r w:rsidRPr="006C01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0133">
        <w:rPr>
          <w:sz w:val="27"/>
          <w:szCs w:val="27"/>
          <w:lang w:eastAsia="ru-RU"/>
        </w:rPr>
        <w:t>ра</w:t>
      </w:r>
      <w:r w:rsidRPr="006C0133">
        <w:rPr>
          <w:sz w:val="27"/>
          <w:szCs w:val="27"/>
          <w:lang w:eastAsia="ru-RU"/>
        </w:rPr>
        <w:t>з</w:t>
      </w:r>
      <w:r w:rsidRPr="006C0133">
        <w:rPr>
          <w:sz w:val="27"/>
          <w:szCs w:val="27"/>
          <w:lang w:eastAsia="ru-RU"/>
        </w:rPr>
        <w:t xml:space="preserve">вития </w:t>
      </w:r>
      <w:r w:rsidR="00DE6970">
        <w:rPr>
          <w:sz w:val="27"/>
          <w:szCs w:val="27"/>
          <w:lang w:eastAsia="ru-RU"/>
        </w:rPr>
        <w:t>сельскохозяйственной деятельности «</w:t>
      </w:r>
      <w:proofErr w:type="spellStart"/>
      <w:r w:rsidR="00DE6970">
        <w:rPr>
          <w:sz w:val="27"/>
          <w:szCs w:val="27"/>
          <w:lang w:eastAsia="ru-RU"/>
        </w:rPr>
        <w:t>Агропрогресс</w:t>
      </w:r>
      <w:proofErr w:type="spellEnd"/>
      <w:r w:rsidR="00DE6970">
        <w:rPr>
          <w:sz w:val="27"/>
          <w:szCs w:val="27"/>
          <w:lang w:eastAsia="ru-RU"/>
        </w:rPr>
        <w:t>» (бизнес-плана), пр</w:t>
      </w:r>
      <w:r w:rsidR="00DE6970">
        <w:rPr>
          <w:sz w:val="27"/>
          <w:szCs w:val="27"/>
          <w:lang w:eastAsia="ru-RU"/>
        </w:rPr>
        <w:t>о</w:t>
      </w:r>
      <w:r w:rsidR="00DE6970">
        <w:rPr>
          <w:sz w:val="27"/>
          <w:szCs w:val="27"/>
          <w:lang w:eastAsia="ru-RU"/>
        </w:rPr>
        <w:t xml:space="preserve">екта развития семейной фермы (бизнес-плана), проекта развития материально-технической базы  </w:t>
      </w:r>
      <w:r w:rsidR="00DE6970">
        <w:rPr>
          <w:rFonts w:eastAsiaTheme="minorHAnsi"/>
          <w:sz w:val="26"/>
          <w:szCs w:val="26"/>
          <w:lang w:eastAsia="en-US"/>
        </w:rPr>
        <w:t>сельскохозяйственного п</w:t>
      </w:r>
      <w:r w:rsidR="00DE6970">
        <w:rPr>
          <w:rFonts w:eastAsiaTheme="minorHAnsi"/>
          <w:sz w:val="26"/>
          <w:szCs w:val="26"/>
          <w:lang w:eastAsia="en-US"/>
        </w:rPr>
        <w:t>о</w:t>
      </w:r>
      <w:r w:rsidR="00DE6970">
        <w:rPr>
          <w:rFonts w:eastAsiaTheme="minorHAnsi"/>
          <w:sz w:val="26"/>
          <w:szCs w:val="26"/>
          <w:lang w:eastAsia="en-US"/>
        </w:rPr>
        <w:t>требительс</w:t>
      </w:r>
      <w:r w:rsidR="00DE6970">
        <w:rPr>
          <w:rFonts w:eastAsiaTheme="minorHAnsi"/>
          <w:sz w:val="26"/>
          <w:szCs w:val="26"/>
          <w:lang w:eastAsia="en-US"/>
        </w:rPr>
        <w:t xml:space="preserve">кого кооператива (бизнес-плана) </w:t>
      </w:r>
      <w:proofErr w:type="gramStart"/>
      <w:r>
        <w:rPr>
          <w:sz w:val="27"/>
          <w:szCs w:val="27"/>
          <w:lang w:eastAsia="ru-RU"/>
        </w:rPr>
        <w:t>с</w:t>
      </w:r>
      <w:proofErr w:type="gramEnd"/>
      <w:r>
        <w:rPr>
          <w:sz w:val="27"/>
          <w:szCs w:val="27"/>
          <w:lang w:eastAsia="ru-RU"/>
        </w:rPr>
        <w:t xml:space="preserve"> </w:t>
      </w:r>
      <w:proofErr w:type="gramStart"/>
      <w:r w:rsidR="00705927">
        <w:rPr>
          <w:sz w:val="27"/>
          <w:szCs w:val="27"/>
          <w:lang w:eastAsia="ru-RU"/>
        </w:rPr>
        <w:t>целях</w:t>
      </w:r>
      <w:proofErr w:type="gramEnd"/>
      <w:r w:rsidR="00705927">
        <w:rPr>
          <w:sz w:val="27"/>
          <w:szCs w:val="27"/>
          <w:lang w:eastAsia="ru-RU"/>
        </w:rPr>
        <w:t xml:space="preserve"> приведения в соответствие с </w:t>
      </w:r>
      <w:r>
        <w:rPr>
          <w:sz w:val="27"/>
          <w:szCs w:val="27"/>
          <w:lang w:eastAsia="ru-RU"/>
        </w:rPr>
        <w:t>законодательством</w:t>
      </w:r>
      <w:r w:rsidR="00705927">
        <w:rPr>
          <w:sz w:val="27"/>
          <w:szCs w:val="27"/>
          <w:lang w:eastAsia="ru-RU"/>
        </w:rPr>
        <w:t xml:space="preserve"> Астраханской области</w:t>
      </w:r>
      <w:r w:rsidRPr="006C0133">
        <w:rPr>
          <w:sz w:val="27"/>
          <w:szCs w:val="27"/>
          <w:lang w:eastAsia="ru-RU"/>
        </w:rPr>
        <w:t>.</w:t>
      </w:r>
      <w:r w:rsidR="00DE6970">
        <w:rPr>
          <w:sz w:val="27"/>
          <w:szCs w:val="27"/>
          <w:lang w:eastAsia="ru-RU"/>
        </w:rPr>
        <w:t xml:space="preserve"> </w:t>
      </w:r>
    </w:p>
    <w:p w:rsidR="006C0133" w:rsidRPr="006C0133" w:rsidRDefault="006C0133" w:rsidP="006C013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6C0133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6C0133" w:rsidRPr="006C0133" w:rsidRDefault="006C0133" w:rsidP="006C0133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6C0133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6C0133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6C0133" w:rsidRPr="006C0133" w:rsidRDefault="006C0133" w:rsidP="006C0133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proofErr w:type="gramStart"/>
      <w:r w:rsidRPr="006C0133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6C0133">
        <w:rPr>
          <w:iCs/>
          <w:color w:val="000000"/>
          <w:sz w:val="27"/>
          <w:szCs w:val="27"/>
          <w:lang w:eastAsia="ru-RU"/>
        </w:rPr>
        <w:t>(</w:t>
      </w:r>
      <w:hyperlink r:id="rId9" w:history="1">
        <w:r w:rsidRPr="006C0133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6C0133">
        <w:rPr>
          <w:iCs/>
          <w:color w:val="000000"/>
          <w:sz w:val="27"/>
          <w:szCs w:val="27"/>
          <w:lang w:eastAsia="ru-RU"/>
        </w:rPr>
        <w:t xml:space="preserve">) </w:t>
      </w:r>
      <w:r w:rsidRPr="006C0133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F3C07">
        <w:rPr>
          <w:iCs/>
          <w:color w:val="00000A"/>
          <w:sz w:val="27"/>
          <w:szCs w:val="27"/>
          <w:lang w:eastAsia="ru-RU"/>
        </w:rPr>
        <w:t>01.04</w:t>
      </w:r>
      <w:r w:rsidR="00705927">
        <w:rPr>
          <w:iCs/>
          <w:color w:val="00000A"/>
          <w:sz w:val="27"/>
          <w:szCs w:val="27"/>
          <w:lang w:eastAsia="ru-RU"/>
        </w:rPr>
        <w:t>.2022</w:t>
      </w:r>
      <w:r w:rsidRPr="006C0133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6C0133" w:rsidRPr="006C0133" w:rsidRDefault="006C0133" w:rsidP="006C0133">
      <w:pPr>
        <w:suppressAutoHyphens/>
        <w:spacing w:after="200" w:line="276" w:lineRule="auto"/>
        <w:jc w:val="center"/>
        <w:rPr>
          <w:rFonts w:eastAsiaTheme="minorHAnsi"/>
          <w:b/>
          <w:color w:val="FFFFFF" w:themeColor="background1"/>
          <w:szCs w:val="28"/>
        </w:rPr>
      </w:pPr>
      <w:r w:rsidRPr="006C0133">
        <w:rPr>
          <w:rFonts w:eastAsiaTheme="minorHAnsi"/>
          <w:b/>
          <w:color w:val="FFFFFF" w:themeColor="background1"/>
          <w:szCs w:val="28"/>
        </w:rPr>
        <w:t xml:space="preserve">МИНИСТЕРСТВО </w:t>
      </w:r>
      <w:proofErr w:type="gramStart"/>
      <w:r w:rsidRPr="006C0133">
        <w:rPr>
          <w:rFonts w:eastAsiaTheme="minorHAnsi"/>
          <w:b/>
          <w:color w:val="FFFFFF" w:themeColor="background1"/>
          <w:szCs w:val="28"/>
        </w:rPr>
        <w:t>СЕЛЬСКОГО</w:t>
      </w:r>
      <w:proofErr w:type="gramEnd"/>
      <w:r w:rsidRPr="006C0133">
        <w:rPr>
          <w:rFonts w:eastAsiaTheme="minorHAnsi"/>
          <w:b/>
          <w:color w:val="FFFFFF" w:themeColor="background1"/>
          <w:szCs w:val="28"/>
        </w:rPr>
        <w:t xml:space="preserve"> ХОЗЯЙ</w:t>
      </w: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22DA3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3E27D9" w:rsidRDefault="003E27D9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3E27D9" w:rsidRDefault="003E27D9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3E27D9" w:rsidRDefault="003E27D9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3E27D9" w:rsidRDefault="003E27D9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О внесении изменений </w:t>
      </w:r>
      <w:proofErr w:type="gramStart"/>
      <w:r w:rsidRPr="002C0A02">
        <w:rPr>
          <w:color w:val="00000A"/>
          <w:sz w:val="27"/>
          <w:szCs w:val="27"/>
          <w:highlight w:val="white"/>
        </w:rPr>
        <w:t>в</w:t>
      </w:r>
      <w:proofErr w:type="gramEnd"/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поста</w:t>
      </w:r>
      <w:r w:rsidR="008426EA">
        <w:rPr>
          <w:color w:val="00000A"/>
          <w:sz w:val="27"/>
          <w:szCs w:val="27"/>
          <w:highlight w:val="white"/>
        </w:rPr>
        <w:t>новление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рыбной промышленности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Астраханской области</w:t>
      </w:r>
      <w:r w:rsidR="002A0FBC">
        <w:rPr>
          <w:color w:val="00000A"/>
          <w:sz w:val="27"/>
          <w:szCs w:val="27"/>
          <w:highlight w:val="white"/>
        </w:rPr>
        <w:t xml:space="preserve"> </w:t>
      </w:r>
    </w:p>
    <w:p w:rsidR="002A0FBC" w:rsidRDefault="00DE6970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>
        <w:rPr>
          <w:color w:val="00000A"/>
          <w:sz w:val="27"/>
          <w:szCs w:val="27"/>
          <w:highlight w:val="white"/>
        </w:rPr>
        <w:t>от 10.08.2021 № 13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382EEB" w:rsidRPr="00382EEB" w:rsidRDefault="0071652D" w:rsidP="0071652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Во исполнение постановлений</w:t>
      </w:r>
      <w:r w:rsidR="00382EEB" w:rsidRPr="00382EEB">
        <w:rPr>
          <w:sz w:val="27"/>
          <w:szCs w:val="27"/>
          <w:lang w:eastAsia="ru-RU"/>
        </w:rPr>
        <w:t xml:space="preserve"> Правительства Астраханской области </w:t>
      </w:r>
      <w:r>
        <w:rPr>
          <w:sz w:val="27"/>
          <w:szCs w:val="27"/>
          <w:lang w:eastAsia="ru-RU"/>
        </w:rPr>
        <w:t xml:space="preserve">от </w:t>
      </w:r>
      <w:r w:rsidR="00DE6970">
        <w:rPr>
          <w:sz w:val="27"/>
          <w:szCs w:val="27"/>
          <w:lang w:eastAsia="ru-RU"/>
        </w:rPr>
        <w:t>21.06.2021 № 249</w:t>
      </w:r>
      <w:r>
        <w:rPr>
          <w:sz w:val="27"/>
          <w:szCs w:val="27"/>
          <w:lang w:eastAsia="ru-RU"/>
        </w:rPr>
        <w:t>-П «</w:t>
      </w:r>
      <w:r>
        <w:rPr>
          <w:rFonts w:eastAsiaTheme="minorHAnsi"/>
          <w:sz w:val="26"/>
          <w:szCs w:val="26"/>
          <w:lang w:eastAsia="en-US"/>
        </w:rPr>
        <w:t xml:space="preserve">О Порядке предоставления грантов на </w:t>
      </w:r>
      <w:r w:rsidR="00DE6970">
        <w:rPr>
          <w:rFonts w:eastAsiaTheme="minorHAnsi"/>
          <w:sz w:val="26"/>
          <w:szCs w:val="26"/>
          <w:lang w:eastAsia="en-US"/>
        </w:rPr>
        <w:t>развитие малых форм хозяйствования</w:t>
      </w:r>
      <w:r>
        <w:rPr>
          <w:rFonts w:eastAsiaTheme="minorHAnsi"/>
          <w:sz w:val="26"/>
          <w:szCs w:val="26"/>
          <w:lang w:eastAsia="en-US"/>
        </w:rPr>
        <w:t xml:space="preserve">» </w:t>
      </w:r>
    </w:p>
    <w:p w:rsidR="00AE0B54" w:rsidRDefault="00382EEB" w:rsidP="00AE0B54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382EEB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71652D" w:rsidRPr="002C0A02" w:rsidRDefault="002F281E" w:rsidP="00AE0B54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AE0B54">
        <w:rPr>
          <w:rFonts w:eastAsiaTheme="minorHAnsi"/>
          <w:sz w:val="27"/>
          <w:szCs w:val="27"/>
          <w:lang w:eastAsia="en-US"/>
        </w:rPr>
        <w:t>1.</w:t>
      </w:r>
      <w:r w:rsidR="00AE0B54">
        <w:rPr>
          <w:sz w:val="27"/>
          <w:szCs w:val="27"/>
          <w:lang w:eastAsia="ru-RU"/>
        </w:rPr>
        <w:t xml:space="preserve"> </w:t>
      </w:r>
      <w:r w:rsidR="0071652D" w:rsidRPr="002C0A02">
        <w:rPr>
          <w:sz w:val="27"/>
          <w:szCs w:val="27"/>
          <w:lang w:eastAsia="ru-RU"/>
        </w:rPr>
        <w:t>Внести в постановление министерства сельского хозяйства и рыбной промышленности Ас</w:t>
      </w:r>
      <w:r w:rsidR="0071652D">
        <w:rPr>
          <w:sz w:val="27"/>
          <w:szCs w:val="27"/>
          <w:lang w:eastAsia="ru-RU"/>
        </w:rPr>
        <w:t>траха</w:t>
      </w:r>
      <w:r w:rsidR="00DE6970">
        <w:rPr>
          <w:sz w:val="27"/>
          <w:szCs w:val="27"/>
          <w:lang w:eastAsia="ru-RU"/>
        </w:rPr>
        <w:t>нской области от 10.08.2021 № 13</w:t>
      </w:r>
      <w:r w:rsidR="0071652D" w:rsidRPr="002C0A02">
        <w:rPr>
          <w:sz w:val="27"/>
          <w:szCs w:val="27"/>
          <w:lang w:eastAsia="ru-RU"/>
        </w:rPr>
        <w:t xml:space="preserve"> «</w:t>
      </w:r>
      <w:r w:rsidR="0071652D">
        <w:rPr>
          <w:rFonts w:eastAsiaTheme="minorHAnsi"/>
          <w:sz w:val="27"/>
          <w:szCs w:val="27"/>
          <w:lang w:eastAsia="en-US"/>
        </w:rPr>
        <w:t>О реализации п</w:t>
      </w:r>
      <w:r w:rsidR="0071652D" w:rsidRPr="006125D0">
        <w:rPr>
          <w:rFonts w:eastAsiaTheme="minorHAnsi"/>
          <w:sz w:val="27"/>
          <w:szCs w:val="27"/>
          <w:lang w:eastAsia="en-US"/>
        </w:rPr>
        <w:t>о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становления Правительства Астраханской области от </w:t>
      </w:r>
      <w:r w:rsidR="00DE6970">
        <w:rPr>
          <w:rFonts w:eastAsiaTheme="minorHAnsi"/>
          <w:sz w:val="27"/>
          <w:szCs w:val="27"/>
          <w:lang w:eastAsia="en-US"/>
        </w:rPr>
        <w:t>21.06.2021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 № </w:t>
      </w:r>
      <w:r w:rsidR="00DE6970">
        <w:rPr>
          <w:rFonts w:eastAsiaTheme="minorHAnsi"/>
          <w:sz w:val="27"/>
          <w:szCs w:val="27"/>
          <w:lang w:eastAsia="en-US"/>
        </w:rPr>
        <w:t>249</w:t>
      </w:r>
      <w:r w:rsidR="0071652D" w:rsidRPr="006125D0">
        <w:rPr>
          <w:rFonts w:eastAsiaTheme="minorHAnsi"/>
          <w:sz w:val="27"/>
          <w:szCs w:val="27"/>
          <w:lang w:eastAsia="en-US"/>
        </w:rPr>
        <w:t>-П</w:t>
      </w:r>
      <w:r w:rsidR="0071652D" w:rsidRPr="002C0A02">
        <w:rPr>
          <w:sz w:val="27"/>
          <w:szCs w:val="27"/>
          <w:lang w:eastAsia="ru-RU"/>
        </w:rPr>
        <w:t>» сл</w:t>
      </w:r>
      <w:r w:rsidR="0071652D" w:rsidRPr="002C0A02">
        <w:rPr>
          <w:sz w:val="27"/>
          <w:szCs w:val="27"/>
          <w:lang w:eastAsia="ru-RU"/>
        </w:rPr>
        <w:t>е</w:t>
      </w:r>
      <w:r w:rsidR="0071652D" w:rsidRPr="002C0A02">
        <w:rPr>
          <w:sz w:val="27"/>
          <w:szCs w:val="27"/>
          <w:lang w:eastAsia="ru-RU"/>
        </w:rPr>
        <w:t>дую</w:t>
      </w:r>
      <w:r w:rsidR="0071652D">
        <w:rPr>
          <w:sz w:val="27"/>
          <w:szCs w:val="27"/>
          <w:lang w:eastAsia="ru-RU"/>
        </w:rPr>
        <w:t>щее изменение</w:t>
      </w:r>
      <w:r w:rsidR="0071652D" w:rsidRPr="002C0A02">
        <w:rPr>
          <w:sz w:val="27"/>
          <w:szCs w:val="27"/>
          <w:lang w:eastAsia="ru-RU"/>
        </w:rPr>
        <w:t>:</w:t>
      </w:r>
    </w:p>
    <w:p w:rsidR="00AE0B54" w:rsidRDefault="0071652D" w:rsidP="0071652D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>
        <w:rPr>
          <w:color w:val="000000"/>
          <w:sz w:val="27"/>
          <w:szCs w:val="27"/>
          <w:highlight w:val="white"/>
        </w:rPr>
        <w:tab/>
      </w:r>
      <w:r w:rsidR="00AE0B54">
        <w:rPr>
          <w:color w:val="000000"/>
          <w:sz w:val="27"/>
          <w:szCs w:val="27"/>
        </w:rPr>
        <w:t>1.1</w:t>
      </w:r>
      <w:proofErr w:type="gramStart"/>
      <w:r w:rsidR="00AE0B54">
        <w:rPr>
          <w:color w:val="000000"/>
          <w:sz w:val="27"/>
          <w:szCs w:val="27"/>
        </w:rPr>
        <w:t xml:space="preserve"> В</w:t>
      </w:r>
      <w:proofErr w:type="gramEnd"/>
      <w:r w:rsidR="00AE0B54" w:rsidRPr="00C51984">
        <w:rPr>
          <w:rFonts w:eastAsiaTheme="minorHAnsi"/>
          <w:sz w:val="27"/>
          <w:szCs w:val="27"/>
          <w:lang w:eastAsia="en-US"/>
        </w:rPr>
        <w:t xml:space="preserve">ывести из </w:t>
      </w:r>
      <w:hyperlink r:id="rId10" w:history="1">
        <w:r w:rsidR="00AE0B54" w:rsidRPr="00AE0B54">
          <w:rPr>
            <w:rFonts w:eastAsiaTheme="minorHAnsi"/>
            <w:sz w:val="27"/>
            <w:szCs w:val="27"/>
            <w:lang w:eastAsia="en-US"/>
          </w:rPr>
          <w:t>состава</w:t>
        </w:r>
      </w:hyperlink>
      <w:r w:rsidR="00AE0B54" w:rsidRPr="00AE0B54">
        <w:rPr>
          <w:color w:val="000000"/>
          <w:sz w:val="27"/>
          <w:szCs w:val="27"/>
        </w:rPr>
        <w:t xml:space="preserve"> </w:t>
      </w:r>
      <w:r w:rsidR="00AE0B54">
        <w:rPr>
          <w:color w:val="000000"/>
          <w:sz w:val="27"/>
          <w:szCs w:val="27"/>
        </w:rPr>
        <w:t xml:space="preserve">комиссии по проведению </w:t>
      </w:r>
      <w:r w:rsidR="00AE0B54" w:rsidRPr="00334CEC">
        <w:rPr>
          <w:sz w:val="27"/>
          <w:szCs w:val="27"/>
          <w:lang w:eastAsia="ru-RU"/>
        </w:rPr>
        <w:t>отбора получателей грантов на создание и развитие крестьянских (фермерских) хозяйств</w:t>
      </w:r>
      <w:r w:rsidR="00AE0B54" w:rsidRPr="00C51984">
        <w:rPr>
          <w:rFonts w:eastAsiaTheme="minorHAnsi"/>
          <w:sz w:val="27"/>
          <w:szCs w:val="27"/>
          <w:lang w:eastAsia="en-US"/>
        </w:rPr>
        <w:t>, утве</w:t>
      </w:r>
      <w:r w:rsidR="00AE0B54" w:rsidRPr="00C51984">
        <w:rPr>
          <w:rFonts w:eastAsiaTheme="minorHAnsi"/>
          <w:sz w:val="27"/>
          <w:szCs w:val="27"/>
          <w:lang w:eastAsia="en-US"/>
        </w:rPr>
        <w:t>р</w:t>
      </w:r>
      <w:r w:rsidR="00AE0B54" w:rsidRPr="00C51984">
        <w:rPr>
          <w:rFonts w:eastAsiaTheme="minorHAnsi"/>
          <w:sz w:val="27"/>
          <w:szCs w:val="27"/>
          <w:lang w:eastAsia="en-US"/>
        </w:rPr>
        <w:t>жденного постановлением</w:t>
      </w:r>
      <w:r w:rsidR="00AE0B54">
        <w:rPr>
          <w:rFonts w:eastAsiaTheme="minorHAnsi"/>
          <w:sz w:val="27"/>
          <w:szCs w:val="27"/>
          <w:lang w:eastAsia="en-US"/>
        </w:rPr>
        <w:t xml:space="preserve">,  </w:t>
      </w:r>
      <w:proofErr w:type="spellStart"/>
      <w:r w:rsidR="00AE0B54">
        <w:rPr>
          <w:rFonts w:eastAsiaTheme="minorHAnsi"/>
          <w:sz w:val="27"/>
          <w:szCs w:val="27"/>
          <w:lang w:eastAsia="en-US"/>
        </w:rPr>
        <w:t>Кабикеева</w:t>
      </w:r>
      <w:proofErr w:type="spellEnd"/>
      <w:r w:rsidR="00AE0B54">
        <w:rPr>
          <w:rFonts w:eastAsiaTheme="minorHAnsi"/>
          <w:sz w:val="27"/>
          <w:szCs w:val="27"/>
          <w:lang w:eastAsia="en-US"/>
        </w:rPr>
        <w:t xml:space="preserve"> Н.Н.</w:t>
      </w:r>
    </w:p>
    <w:p w:rsidR="0071652D" w:rsidRDefault="00AE0B54" w:rsidP="0071652D">
      <w:pPr>
        <w:tabs>
          <w:tab w:val="left" w:pos="709"/>
        </w:tabs>
        <w:jc w:val="both"/>
        <w:rPr>
          <w:sz w:val="27"/>
          <w:szCs w:val="27"/>
          <w:lang w:eastAsia="ru-RU"/>
        </w:rPr>
      </w:pPr>
      <w:r>
        <w:rPr>
          <w:rFonts w:eastAsiaTheme="minorHAnsi"/>
          <w:sz w:val="27"/>
          <w:szCs w:val="27"/>
          <w:lang w:eastAsia="en-US"/>
        </w:rPr>
        <w:tab/>
        <w:t>1.2</w:t>
      </w:r>
      <w:proofErr w:type="gramStart"/>
      <w:r>
        <w:rPr>
          <w:rFonts w:eastAsiaTheme="minorHAnsi"/>
          <w:sz w:val="27"/>
          <w:szCs w:val="27"/>
          <w:lang w:eastAsia="en-US"/>
        </w:rPr>
        <w:t xml:space="preserve">  В</w:t>
      </w:r>
      <w:proofErr w:type="gramEnd"/>
      <w:r w:rsidR="0071652D">
        <w:rPr>
          <w:color w:val="000000"/>
          <w:sz w:val="27"/>
          <w:szCs w:val="27"/>
        </w:rPr>
        <w:t xml:space="preserve">вести в состав комиссии по проведению </w:t>
      </w:r>
      <w:r w:rsidR="0071652D" w:rsidRPr="00334CEC">
        <w:rPr>
          <w:sz w:val="27"/>
          <w:szCs w:val="27"/>
          <w:lang w:eastAsia="ru-RU"/>
        </w:rPr>
        <w:t>отбора получателей грантов на создание и развитие крестьянских (фермерских) хозяйств</w:t>
      </w:r>
      <w:r w:rsidR="0071652D">
        <w:rPr>
          <w:sz w:val="27"/>
          <w:szCs w:val="27"/>
          <w:lang w:eastAsia="ru-RU"/>
        </w:rPr>
        <w:t>, утвержденный п</w:t>
      </w:r>
      <w:r w:rsidR="0071652D">
        <w:rPr>
          <w:sz w:val="27"/>
          <w:szCs w:val="27"/>
          <w:lang w:eastAsia="ru-RU"/>
        </w:rPr>
        <w:t>о</w:t>
      </w:r>
      <w:r w:rsidR="0071652D">
        <w:rPr>
          <w:sz w:val="27"/>
          <w:szCs w:val="27"/>
          <w:lang w:eastAsia="ru-RU"/>
        </w:rPr>
        <w:t>становлен</w:t>
      </w:r>
      <w:r>
        <w:rPr>
          <w:sz w:val="27"/>
          <w:szCs w:val="27"/>
          <w:lang w:eastAsia="ru-RU"/>
        </w:rPr>
        <w:t xml:space="preserve">ием, </w:t>
      </w:r>
      <w:proofErr w:type="spellStart"/>
      <w:r>
        <w:rPr>
          <w:sz w:val="27"/>
          <w:szCs w:val="27"/>
          <w:lang w:eastAsia="ru-RU"/>
        </w:rPr>
        <w:t>Супагалиева</w:t>
      </w:r>
      <w:proofErr w:type="spellEnd"/>
      <w:r>
        <w:rPr>
          <w:sz w:val="27"/>
          <w:szCs w:val="27"/>
          <w:lang w:eastAsia="ru-RU"/>
        </w:rPr>
        <w:t xml:space="preserve"> Н.К.</w:t>
      </w:r>
      <w:r w:rsidR="00440D5E">
        <w:rPr>
          <w:sz w:val="27"/>
          <w:szCs w:val="27"/>
          <w:lang w:eastAsia="ru-RU"/>
        </w:rPr>
        <w:t xml:space="preserve"> – депутата Думы Астраханской области (по с</w:t>
      </w:r>
      <w:r w:rsidR="00440D5E">
        <w:rPr>
          <w:sz w:val="27"/>
          <w:szCs w:val="27"/>
          <w:lang w:eastAsia="ru-RU"/>
        </w:rPr>
        <w:t>о</w:t>
      </w:r>
      <w:r w:rsidR="00440D5E">
        <w:rPr>
          <w:sz w:val="27"/>
          <w:szCs w:val="27"/>
          <w:lang w:eastAsia="ru-RU"/>
        </w:rPr>
        <w:t>гласованию).</w:t>
      </w:r>
    </w:p>
    <w:p w:rsidR="00405873" w:rsidRPr="00405873" w:rsidRDefault="00405873" w:rsidP="00405873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  <w:t xml:space="preserve">1.3 Форму </w:t>
      </w:r>
      <w:r w:rsidRPr="00405873">
        <w:rPr>
          <w:sz w:val="27"/>
          <w:szCs w:val="27"/>
          <w:lang w:eastAsia="ru-RU"/>
        </w:rPr>
        <w:t xml:space="preserve">заявления о предоставлении гранта на </w:t>
      </w:r>
      <w:r w:rsidR="00DE6970">
        <w:rPr>
          <w:sz w:val="27"/>
          <w:szCs w:val="27"/>
          <w:lang w:eastAsia="ru-RU"/>
        </w:rPr>
        <w:t>развитие малых форм хозяйствования</w:t>
      </w:r>
      <w:r>
        <w:rPr>
          <w:sz w:val="27"/>
          <w:szCs w:val="27"/>
          <w:lang w:eastAsia="ru-RU"/>
        </w:rPr>
        <w:t xml:space="preserve"> изложить в новой редакции согласно приложению №1 к наст</w:t>
      </w:r>
      <w:r>
        <w:rPr>
          <w:sz w:val="27"/>
          <w:szCs w:val="27"/>
          <w:lang w:eastAsia="ru-RU"/>
        </w:rPr>
        <w:t>о</w:t>
      </w:r>
      <w:r>
        <w:rPr>
          <w:sz w:val="27"/>
          <w:szCs w:val="27"/>
          <w:lang w:eastAsia="ru-RU"/>
        </w:rPr>
        <w:t>ящему Постановления</w:t>
      </w:r>
      <w:r w:rsidRPr="00405873">
        <w:rPr>
          <w:sz w:val="27"/>
          <w:szCs w:val="27"/>
          <w:lang w:eastAsia="ru-RU"/>
        </w:rPr>
        <w:t>;</w:t>
      </w:r>
    </w:p>
    <w:p w:rsidR="0039725F" w:rsidRDefault="0071652D" w:rsidP="003972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  <w:lang w:eastAsia="ru-RU"/>
        </w:rPr>
        <w:tab/>
      </w:r>
      <w:r w:rsidR="00405873">
        <w:rPr>
          <w:sz w:val="27"/>
          <w:szCs w:val="27"/>
          <w:lang w:eastAsia="ru-RU"/>
        </w:rPr>
        <w:t>1.4</w:t>
      </w:r>
      <w:r w:rsidR="0039725F">
        <w:rPr>
          <w:sz w:val="27"/>
          <w:szCs w:val="27"/>
          <w:lang w:eastAsia="ru-RU"/>
        </w:rPr>
        <w:t xml:space="preserve"> Форму </w:t>
      </w:r>
      <w:hyperlink r:id="rId11" w:history="1">
        <w:r w:rsidR="0039725F" w:rsidRPr="0039725F">
          <w:rPr>
            <w:sz w:val="27"/>
            <w:szCs w:val="27"/>
            <w:lang w:eastAsia="ru-RU"/>
          </w:rPr>
          <w:t>проекта</w:t>
        </w:r>
      </w:hyperlink>
      <w:r w:rsidR="0039725F" w:rsidRPr="0039725F">
        <w:rPr>
          <w:sz w:val="27"/>
          <w:szCs w:val="27"/>
          <w:lang w:eastAsia="ru-RU"/>
        </w:rPr>
        <w:t xml:space="preserve"> </w:t>
      </w:r>
      <w:r w:rsidR="003E27D9">
        <w:rPr>
          <w:sz w:val="27"/>
          <w:szCs w:val="27"/>
          <w:lang w:eastAsia="ru-RU"/>
        </w:rPr>
        <w:t xml:space="preserve">развития </w:t>
      </w:r>
      <w:r w:rsidR="003E27D9" w:rsidRPr="003E27D9">
        <w:rPr>
          <w:sz w:val="27"/>
          <w:szCs w:val="27"/>
          <w:lang w:eastAsia="ru-RU"/>
        </w:rPr>
        <w:t>сел</w:t>
      </w:r>
      <w:r w:rsidR="003E27D9">
        <w:rPr>
          <w:sz w:val="27"/>
          <w:szCs w:val="27"/>
          <w:lang w:eastAsia="ru-RU"/>
        </w:rPr>
        <w:t>ьскохозяйственной деятельности «</w:t>
      </w:r>
      <w:proofErr w:type="spellStart"/>
      <w:r w:rsidR="003E27D9" w:rsidRPr="003E27D9">
        <w:rPr>
          <w:sz w:val="27"/>
          <w:szCs w:val="27"/>
          <w:lang w:eastAsia="ru-RU"/>
        </w:rPr>
        <w:t>Агр</w:t>
      </w:r>
      <w:r w:rsidR="003E27D9" w:rsidRPr="003E27D9">
        <w:rPr>
          <w:sz w:val="27"/>
          <w:szCs w:val="27"/>
          <w:lang w:eastAsia="ru-RU"/>
        </w:rPr>
        <w:t>о</w:t>
      </w:r>
      <w:r w:rsidR="003E27D9" w:rsidRPr="003E27D9">
        <w:rPr>
          <w:sz w:val="27"/>
          <w:szCs w:val="27"/>
          <w:lang w:eastAsia="ru-RU"/>
        </w:rPr>
        <w:t>про</w:t>
      </w:r>
      <w:r w:rsidR="003E27D9">
        <w:rPr>
          <w:sz w:val="27"/>
          <w:szCs w:val="27"/>
          <w:lang w:eastAsia="ru-RU"/>
        </w:rPr>
        <w:t>гресс</w:t>
      </w:r>
      <w:proofErr w:type="spellEnd"/>
      <w:r w:rsidR="003E27D9">
        <w:rPr>
          <w:sz w:val="27"/>
          <w:szCs w:val="27"/>
          <w:lang w:eastAsia="ru-RU"/>
        </w:rPr>
        <w:t xml:space="preserve">» (бизнес-плана) </w:t>
      </w:r>
      <w:r w:rsidR="0039725F" w:rsidRPr="00C51984">
        <w:rPr>
          <w:rFonts w:eastAsiaTheme="minorHAnsi"/>
          <w:sz w:val="27"/>
          <w:szCs w:val="27"/>
          <w:lang w:eastAsia="en-US"/>
        </w:rPr>
        <w:t xml:space="preserve">изложить в новой редакции согласно </w:t>
      </w:r>
      <w:hyperlink r:id="rId12" w:history="1">
        <w:r w:rsidR="0039725F">
          <w:rPr>
            <w:sz w:val="27"/>
            <w:szCs w:val="27"/>
            <w:lang w:eastAsia="ru-RU"/>
          </w:rPr>
          <w:t>приложению №</w:t>
        </w:r>
        <w:r w:rsidR="0039725F" w:rsidRPr="0039725F">
          <w:rPr>
            <w:sz w:val="27"/>
            <w:szCs w:val="27"/>
            <w:lang w:eastAsia="ru-RU"/>
          </w:rPr>
          <w:t xml:space="preserve"> </w:t>
        </w:r>
      </w:hyperlink>
      <w:r w:rsidR="00405873">
        <w:rPr>
          <w:sz w:val="27"/>
          <w:szCs w:val="27"/>
          <w:lang w:eastAsia="ru-RU"/>
        </w:rPr>
        <w:t>2</w:t>
      </w:r>
      <w:r w:rsidR="0039725F" w:rsidRPr="0039725F">
        <w:rPr>
          <w:sz w:val="27"/>
          <w:szCs w:val="27"/>
          <w:lang w:eastAsia="ru-RU"/>
        </w:rPr>
        <w:t xml:space="preserve"> </w:t>
      </w:r>
      <w:r w:rsidR="0039725F" w:rsidRPr="00C51984">
        <w:rPr>
          <w:rFonts w:eastAsiaTheme="minorHAnsi"/>
          <w:sz w:val="27"/>
          <w:szCs w:val="27"/>
          <w:lang w:eastAsia="en-US"/>
        </w:rPr>
        <w:t>к настоящему П</w:t>
      </w:r>
      <w:r w:rsidR="0039725F" w:rsidRPr="00C51984">
        <w:rPr>
          <w:rFonts w:eastAsiaTheme="minorHAnsi"/>
          <w:sz w:val="27"/>
          <w:szCs w:val="27"/>
          <w:lang w:eastAsia="en-US"/>
        </w:rPr>
        <w:t>о</w:t>
      </w:r>
      <w:r w:rsidR="0039725F" w:rsidRPr="00C51984">
        <w:rPr>
          <w:rFonts w:eastAsiaTheme="minorHAnsi"/>
          <w:sz w:val="27"/>
          <w:szCs w:val="27"/>
          <w:lang w:eastAsia="en-US"/>
        </w:rPr>
        <w:t>становлению.</w:t>
      </w:r>
    </w:p>
    <w:p w:rsidR="003E27D9" w:rsidRDefault="003E27D9" w:rsidP="003972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1.5 </w:t>
      </w:r>
      <w:bookmarkStart w:id="0" w:name="_GoBack"/>
      <w:bookmarkEnd w:id="0"/>
      <w:r w:rsidRPr="003E27D9">
        <w:rPr>
          <w:rFonts w:eastAsiaTheme="minorHAnsi"/>
          <w:sz w:val="27"/>
          <w:szCs w:val="27"/>
          <w:lang w:eastAsia="en-US"/>
        </w:rPr>
        <w:t>Форму проекта развития семейной фермы (бизнес-плана)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3E27D9">
        <w:rPr>
          <w:rFonts w:eastAsiaTheme="minorHAnsi"/>
          <w:sz w:val="27"/>
          <w:szCs w:val="27"/>
          <w:lang w:eastAsia="en-US"/>
        </w:rPr>
        <w:t xml:space="preserve">изложить в новой </w:t>
      </w:r>
      <w:r>
        <w:rPr>
          <w:rFonts w:eastAsiaTheme="minorHAnsi"/>
          <w:sz w:val="27"/>
          <w:szCs w:val="27"/>
          <w:lang w:eastAsia="en-US"/>
        </w:rPr>
        <w:t>редакции согласно приложению № 3</w:t>
      </w:r>
      <w:r w:rsidRPr="003E27D9">
        <w:rPr>
          <w:rFonts w:eastAsiaTheme="minorHAnsi"/>
          <w:sz w:val="27"/>
          <w:szCs w:val="27"/>
          <w:lang w:eastAsia="en-US"/>
        </w:rPr>
        <w:t xml:space="preserve"> к настоящему Постано</w:t>
      </w:r>
      <w:r w:rsidRPr="003E27D9">
        <w:rPr>
          <w:rFonts w:eastAsiaTheme="minorHAnsi"/>
          <w:sz w:val="27"/>
          <w:szCs w:val="27"/>
          <w:lang w:eastAsia="en-US"/>
        </w:rPr>
        <w:t>в</w:t>
      </w:r>
      <w:r w:rsidRPr="003E27D9">
        <w:rPr>
          <w:rFonts w:eastAsiaTheme="minorHAnsi"/>
          <w:sz w:val="27"/>
          <w:szCs w:val="27"/>
          <w:lang w:eastAsia="en-US"/>
        </w:rPr>
        <w:t>лению.</w:t>
      </w:r>
    </w:p>
    <w:p w:rsidR="003E27D9" w:rsidRDefault="003E27D9" w:rsidP="003972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3E27D9">
        <w:t xml:space="preserve"> </w:t>
      </w:r>
      <w:r w:rsidRPr="003E27D9">
        <w:rPr>
          <w:rFonts w:eastAsiaTheme="minorHAnsi"/>
          <w:sz w:val="27"/>
          <w:szCs w:val="27"/>
          <w:lang w:eastAsia="en-US"/>
        </w:rPr>
        <w:t>1.</w:t>
      </w:r>
      <w:r>
        <w:rPr>
          <w:rFonts w:eastAsiaTheme="minorHAnsi"/>
          <w:sz w:val="27"/>
          <w:szCs w:val="27"/>
          <w:lang w:eastAsia="en-US"/>
        </w:rPr>
        <w:t xml:space="preserve">5 </w:t>
      </w:r>
      <w:r w:rsidRPr="003E27D9">
        <w:rPr>
          <w:rFonts w:eastAsiaTheme="minorHAnsi"/>
          <w:sz w:val="27"/>
          <w:szCs w:val="27"/>
          <w:lang w:eastAsia="en-US"/>
        </w:rPr>
        <w:t xml:space="preserve"> Форму проекта развития материально-технической базы сельскохозя</w:t>
      </w:r>
      <w:r w:rsidRPr="003E27D9">
        <w:rPr>
          <w:rFonts w:eastAsiaTheme="minorHAnsi"/>
          <w:sz w:val="27"/>
          <w:szCs w:val="27"/>
          <w:lang w:eastAsia="en-US"/>
        </w:rPr>
        <w:t>й</w:t>
      </w:r>
      <w:r w:rsidRPr="003E27D9">
        <w:rPr>
          <w:rFonts w:eastAsiaTheme="minorHAnsi"/>
          <w:sz w:val="27"/>
          <w:szCs w:val="27"/>
          <w:lang w:eastAsia="en-US"/>
        </w:rPr>
        <w:t>ственного потребительского кооператива (бизнес-плана)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3E27D9">
        <w:rPr>
          <w:rFonts w:eastAsiaTheme="minorHAnsi"/>
          <w:sz w:val="27"/>
          <w:szCs w:val="27"/>
          <w:lang w:eastAsia="en-US"/>
        </w:rPr>
        <w:t>изложить в новой р</w:t>
      </w:r>
      <w:r w:rsidRPr="003E27D9">
        <w:rPr>
          <w:rFonts w:eastAsiaTheme="minorHAnsi"/>
          <w:sz w:val="27"/>
          <w:szCs w:val="27"/>
          <w:lang w:eastAsia="en-US"/>
        </w:rPr>
        <w:t>е</w:t>
      </w:r>
      <w:r>
        <w:rPr>
          <w:rFonts w:eastAsiaTheme="minorHAnsi"/>
          <w:sz w:val="27"/>
          <w:szCs w:val="27"/>
          <w:lang w:eastAsia="en-US"/>
        </w:rPr>
        <w:t>дакции согласно приложению № 3</w:t>
      </w:r>
      <w:r w:rsidRPr="003E27D9">
        <w:rPr>
          <w:rFonts w:eastAsiaTheme="minorHAnsi"/>
          <w:sz w:val="27"/>
          <w:szCs w:val="27"/>
          <w:lang w:eastAsia="en-US"/>
        </w:rPr>
        <w:t xml:space="preserve"> к настоящему Постановл</w:t>
      </w:r>
      <w:r w:rsidRPr="003E27D9">
        <w:rPr>
          <w:rFonts w:eastAsiaTheme="minorHAnsi"/>
          <w:sz w:val="27"/>
          <w:szCs w:val="27"/>
          <w:lang w:eastAsia="en-US"/>
        </w:rPr>
        <w:t>е</w:t>
      </w:r>
      <w:r w:rsidRPr="003E27D9">
        <w:rPr>
          <w:rFonts w:eastAsiaTheme="minorHAnsi"/>
          <w:sz w:val="27"/>
          <w:szCs w:val="27"/>
          <w:lang w:eastAsia="en-US"/>
        </w:rPr>
        <w:t>нию.</w:t>
      </w:r>
    </w:p>
    <w:p w:rsidR="003E27D9" w:rsidRPr="00C51984" w:rsidRDefault="003E27D9" w:rsidP="003972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A87F0B" w:rsidRPr="00A87F0B" w:rsidRDefault="00040971" w:rsidP="00382EE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7"/>
          <w:szCs w:val="27"/>
          <w:lang w:eastAsia="ru-RU"/>
        </w:rPr>
        <w:lastRenderedPageBreak/>
        <w:tab/>
      </w:r>
      <w:r w:rsidR="008426EA">
        <w:rPr>
          <w:sz w:val="27"/>
          <w:szCs w:val="27"/>
          <w:lang w:eastAsia="ru-RU"/>
        </w:rPr>
        <w:t>2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440D5E" w:rsidRDefault="00440D5E" w:rsidP="00B83496">
      <w:pPr>
        <w:tabs>
          <w:tab w:val="left" w:pos="709"/>
        </w:tabs>
        <w:rPr>
          <w:szCs w:val="28"/>
          <w:lang w:eastAsia="ru-RU"/>
        </w:rPr>
      </w:pPr>
    </w:p>
    <w:p w:rsidR="00EB660A" w:rsidRDefault="00EB660A" w:rsidP="00B83496">
      <w:pPr>
        <w:tabs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</w:t>
      </w:r>
      <w:r w:rsidRPr="00A87F0B">
        <w:rPr>
          <w:sz w:val="27"/>
          <w:szCs w:val="27"/>
          <w:lang w:eastAsia="ru-RU"/>
        </w:rPr>
        <w:t>а</w:t>
      </w:r>
      <w:r w:rsidRPr="00A87F0B">
        <w:rPr>
          <w:sz w:val="27"/>
          <w:szCs w:val="27"/>
          <w:lang w:eastAsia="ru-RU"/>
        </w:rPr>
        <w:t>ев</w:t>
      </w: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405873" w:rsidSect="002A0FBC">
          <w:pgSz w:w="11906" w:h="16838"/>
          <w:pgMar w:top="993" w:right="566" w:bottom="709" w:left="1985" w:header="708" w:footer="708" w:gutter="0"/>
          <w:cols w:space="708"/>
          <w:titlePg/>
          <w:docGrid w:linePitch="381"/>
        </w:sectPr>
      </w:pP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№1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к постановлению министерства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сельского хозяйства и 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рыбной промышленности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Астраханской области 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от                       №  </w:t>
      </w:r>
    </w:p>
    <w:p w:rsidR="00405873" w:rsidRPr="00405873" w:rsidRDefault="00405873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726B3F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Форма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0"/>
          <w:lang w:eastAsia="ru-RU"/>
        </w:rPr>
      </w:pPr>
      <w:proofErr w:type="gramStart"/>
      <w:r w:rsidRPr="00726B3F">
        <w:rPr>
          <w:sz w:val="20"/>
          <w:lang w:eastAsia="ru-RU"/>
        </w:rPr>
        <w:t>(должность, Ф.И.О.  должностного лица министерства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сельского хозяйства и рыбной промышленности </w:t>
      </w:r>
      <w:proofErr w:type="spellStart"/>
      <w:r w:rsidRPr="00726B3F">
        <w:rPr>
          <w:sz w:val="20"/>
          <w:lang w:eastAsia="ru-RU"/>
        </w:rPr>
        <w:t>Астрахан</w:t>
      </w:r>
      <w:proofErr w:type="spellEnd"/>
      <w:r w:rsidRPr="00726B3F">
        <w:rPr>
          <w:sz w:val="20"/>
          <w:lang w:eastAsia="ru-RU"/>
        </w:rPr>
        <w:t>-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0"/>
          <w:lang w:eastAsia="ru-RU"/>
        </w:rPr>
      </w:pPr>
      <w:proofErr w:type="spellStart"/>
      <w:r w:rsidRPr="00726B3F">
        <w:rPr>
          <w:sz w:val="20"/>
          <w:lang w:eastAsia="ru-RU"/>
        </w:rPr>
        <w:t>ской</w:t>
      </w:r>
      <w:proofErr w:type="spellEnd"/>
      <w:r w:rsidRPr="00726B3F">
        <w:rPr>
          <w:sz w:val="20"/>
          <w:lang w:eastAsia="ru-RU"/>
        </w:rPr>
        <w:t xml:space="preserve"> области, уполномоченного принимать заявления о 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0"/>
          <w:lang w:eastAsia="ru-RU"/>
        </w:rPr>
      </w:pPr>
      <w:proofErr w:type="gramStart"/>
      <w:r w:rsidRPr="00726B3F">
        <w:rPr>
          <w:sz w:val="20"/>
          <w:lang w:eastAsia="ru-RU"/>
        </w:rPr>
        <w:t>предоставлении</w:t>
      </w:r>
      <w:proofErr w:type="gramEnd"/>
      <w:r w:rsidRPr="00726B3F">
        <w:rPr>
          <w:sz w:val="20"/>
          <w:lang w:eastAsia="ru-RU"/>
        </w:rPr>
        <w:t xml:space="preserve"> гранта)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от 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 </w:t>
      </w:r>
      <w:proofErr w:type="gramStart"/>
      <w:r w:rsidRPr="00726B3F">
        <w:rPr>
          <w:sz w:val="20"/>
          <w:lang w:eastAsia="ru-RU"/>
        </w:rPr>
        <w:t xml:space="preserve">(полное наименование, ИНН, ОГРН и Ф.И.О., ИНН </w:t>
      </w:r>
      <w:proofErr w:type="spellStart"/>
      <w:r w:rsidRPr="00726B3F">
        <w:rPr>
          <w:sz w:val="20"/>
          <w:lang w:eastAsia="ru-RU"/>
        </w:rPr>
        <w:t>руко</w:t>
      </w:r>
      <w:proofErr w:type="spellEnd"/>
      <w:r w:rsidRPr="00726B3F">
        <w:rPr>
          <w:sz w:val="20"/>
          <w:lang w:eastAsia="ru-RU"/>
        </w:rPr>
        <w:t>-</w:t>
      </w:r>
      <w:proofErr w:type="gramEnd"/>
    </w:p>
    <w:p w:rsid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>______________________________________________</w:t>
      </w:r>
      <w:r>
        <w:rPr>
          <w:sz w:val="20"/>
          <w:lang w:eastAsia="ru-RU"/>
        </w:rPr>
        <w:t>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proofErr w:type="gramStart"/>
      <w:r w:rsidRPr="00726B3F">
        <w:rPr>
          <w:sz w:val="20"/>
          <w:lang w:eastAsia="ru-RU"/>
        </w:rPr>
        <w:t xml:space="preserve">водителя (лица, которое вправе действовать от имени </w:t>
      </w:r>
      <w:proofErr w:type="spellStart"/>
      <w:r w:rsidRPr="00726B3F">
        <w:rPr>
          <w:sz w:val="20"/>
          <w:lang w:eastAsia="ru-RU"/>
        </w:rPr>
        <w:t>юри</w:t>
      </w:r>
      <w:proofErr w:type="spellEnd"/>
      <w:r w:rsidRPr="00726B3F">
        <w:rPr>
          <w:sz w:val="20"/>
          <w:lang w:eastAsia="ru-RU"/>
        </w:rPr>
        <w:t>-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>__________________________________________________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proofErr w:type="spellStart"/>
      <w:proofErr w:type="gramStart"/>
      <w:r w:rsidRPr="00726B3F">
        <w:rPr>
          <w:sz w:val="20"/>
          <w:lang w:eastAsia="ru-RU"/>
        </w:rPr>
        <w:t>дического</w:t>
      </w:r>
      <w:proofErr w:type="spellEnd"/>
      <w:r w:rsidRPr="00726B3F">
        <w:rPr>
          <w:sz w:val="20"/>
          <w:lang w:eastAsia="ru-RU"/>
        </w:rPr>
        <w:t xml:space="preserve"> лица без доверенности) – для заявителя </w:t>
      </w:r>
      <w:proofErr w:type="spellStart"/>
      <w:r w:rsidRPr="00726B3F">
        <w:rPr>
          <w:sz w:val="20"/>
          <w:lang w:eastAsia="ru-RU"/>
        </w:rPr>
        <w:t>юриди</w:t>
      </w:r>
      <w:proofErr w:type="spellEnd"/>
      <w:r w:rsidRPr="00726B3F">
        <w:rPr>
          <w:sz w:val="20"/>
          <w:lang w:eastAsia="ru-RU"/>
        </w:rPr>
        <w:t>-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>__________________________________________________</w:t>
      </w:r>
      <w:r>
        <w:rPr>
          <w:sz w:val="20"/>
          <w:lang w:eastAsia="ru-RU"/>
        </w:rPr>
        <w:t xml:space="preserve">  </w:t>
      </w:r>
      <w:r w:rsidRPr="00726B3F">
        <w:rPr>
          <w:sz w:val="20"/>
          <w:lang w:eastAsia="ru-RU"/>
        </w:rPr>
        <w:t xml:space="preserve"> </w:t>
      </w:r>
      <w:proofErr w:type="spellStart"/>
      <w:r w:rsidRPr="00726B3F">
        <w:rPr>
          <w:sz w:val="20"/>
          <w:lang w:eastAsia="ru-RU"/>
        </w:rPr>
        <w:t>ческого</w:t>
      </w:r>
      <w:proofErr w:type="spellEnd"/>
      <w:r w:rsidRPr="00726B3F">
        <w:rPr>
          <w:sz w:val="20"/>
          <w:lang w:eastAsia="ru-RU"/>
        </w:rPr>
        <w:t xml:space="preserve"> лица, или Ф.И.О., ИНН, ОГРНИП - для заявителя – 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proofErr w:type="gramStart"/>
      <w:r w:rsidRPr="00726B3F">
        <w:rPr>
          <w:sz w:val="20"/>
          <w:lang w:eastAsia="ru-RU"/>
        </w:rPr>
        <w:t xml:space="preserve">__________________________________________________ </w:t>
      </w:r>
      <w:r>
        <w:rPr>
          <w:sz w:val="20"/>
          <w:lang w:eastAsia="ru-RU"/>
        </w:rPr>
        <w:t xml:space="preserve"> </w:t>
      </w:r>
      <w:r w:rsidRPr="00726B3F">
        <w:rPr>
          <w:sz w:val="20"/>
          <w:lang w:eastAsia="ru-RU"/>
        </w:rPr>
        <w:t xml:space="preserve">физического лица (индивидуального предпринимателя 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>__________________________________________________ (главы крестьянского (фермерского) хозяйства)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адрес: 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                 </w:t>
      </w:r>
      <w:proofErr w:type="gramStart"/>
      <w:r w:rsidRPr="00726B3F">
        <w:rPr>
          <w:sz w:val="20"/>
          <w:lang w:eastAsia="ru-RU"/>
        </w:rPr>
        <w:t xml:space="preserve">(юридический адрес (адрес места нахождения) и 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  <w:r w:rsidRPr="00726B3F">
        <w:rPr>
          <w:sz w:val="20"/>
          <w:lang w:eastAsia="ru-RU"/>
        </w:rPr>
        <w:t xml:space="preserve"> почтовый адрес – для заявителя юридического лица, адрес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  <w:r>
        <w:rPr>
          <w:sz w:val="27"/>
          <w:szCs w:val="27"/>
          <w:lang w:eastAsia="ru-RU"/>
        </w:rPr>
        <w:t xml:space="preserve">  </w:t>
      </w:r>
      <w:r w:rsidRPr="00726B3F">
        <w:rPr>
          <w:sz w:val="20"/>
          <w:lang w:eastAsia="ru-RU"/>
        </w:rPr>
        <w:t xml:space="preserve"> регистрации по месту жительства и почтовый адрес – </w:t>
      </w:r>
      <w:proofErr w:type="gramStart"/>
      <w:r w:rsidRPr="00726B3F">
        <w:rPr>
          <w:sz w:val="20"/>
          <w:lang w:eastAsia="ru-RU"/>
        </w:rPr>
        <w:t>для</w:t>
      </w:r>
      <w:proofErr w:type="gramEnd"/>
      <w:r w:rsidRPr="00726B3F">
        <w:rPr>
          <w:sz w:val="20"/>
          <w:lang w:eastAsia="ru-RU"/>
        </w:rPr>
        <w:t xml:space="preserve"> 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proofErr w:type="gramStart"/>
      <w:r w:rsidRPr="00726B3F">
        <w:rPr>
          <w:sz w:val="20"/>
          <w:lang w:eastAsia="ru-RU"/>
        </w:rPr>
        <w:t xml:space="preserve">заявителя физического лица (при несовпадении </w:t>
      </w:r>
      <w:proofErr w:type="spellStart"/>
      <w:r w:rsidRPr="00726B3F">
        <w:rPr>
          <w:sz w:val="20"/>
          <w:lang w:eastAsia="ru-RU"/>
        </w:rPr>
        <w:t>указыва</w:t>
      </w:r>
      <w:proofErr w:type="spellEnd"/>
      <w:r w:rsidRPr="00726B3F">
        <w:rPr>
          <w:sz w:val="20"/>
          <w:lang w:eastAsia="ru-RU"/>
        </w:rPr>
        <w:t>-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proofErr w:type="gramStart"/>
      <w:r w:rsidRPr="00726B3F">
        <w:rPr>
          <w:sz w:val="27"/>
          <w:szCs w:val="27"/>
          <w:lang w:eastAsia="ru-RU"/>
        </w:rPr>
        <w:t>_____________________________________</w:t>
      </w:r>
      <w:r w:rsidRPr="00726B3F">
        <w:rPr>
          <w:sz w:val="20"/>
          <w:lang w:eastAsia="ru-RU"/>
        </w:rPr>
        <w:t xml:space="preserve"> </w:t>
      </w:r>
      <w:r>
        <w:rPr>
          <w:sz w:val="20"/>
          <w:lang w:eastAsia="ru-RU"/>
        </w:rPr>
        <w:t xml:space="preserve"> </w:t>
      </w:r>
      <w:proofErr w:type="spellStart"/>
      <w:r w:rsidRPr="00726B3F">
        <w:rPr>
          <w:sz w:val="20"/>
          <w:lang w:eastAsia="ru-RU"/>
        </w:rPr>
        <w:t>ются</w:t>
      </w:r>
      <w:proofErr w:type="spellEnd"/>
      <w:r w:rsidRPr="00726B3F">
        <w:rPr>
          <w:sz w:val="20"/>
          <w:lang w:eastAsia="ru-RU"/>
        </w:rPr>
        <w:t xml:space="preserve"> оба адреса) </w:t>
      </w:r>
      <w:proofErr w:type="gramEnd"/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паспорт (заявителя – физического лица или руководителя заявителя – юридического л</w:t>
      </w:r>
      <w:r w:rsidRPr="00726B3F">
        <w:rPr>
          <w:sz w:val="27"/>
          <w:szCs w:val="27"/>
          <w:lang w:eastAsia="ru-RU"/>
        </w:rPr>
        <w:t>и</w:t>
      </w:r>
      <w:r w:rsidRPr="00726B3F">
        <w:rPr>
          <w:sz w:val="27"/>
          <w:szCs w:val="27"/>
          <w:lang w:eastAsia="ru-RU"/>
        </w:rPr>
        <w:t>ца): серия ______№__________________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выдан 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sz w:val="20"/>
          <w:lang w:eastAsia="ru-RU"/>
        </w:rPr>
      </w:pPr>
      <w:r w:rsidRPr="00726B3F">
        <w:rPr>
          <w:sz w:val="20"/>
          <w:lang w:eastAsia="ru-RU"/>
        </w:rPr>
        <w:t>(кем)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lang w:eastAsia="ru-RU"/>
        </w:rPr>
      </w:pPr>
      <w:r w:rsidRPr="00726B3F">
        <w:rPr>
          <w:sz w:val="20"/>
          <w:lang w:eastAsia="ru-RU"/>
        </w:rPr>
        <w:t>___________________________________________________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 (когда)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контактный телефон:___________________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Заявление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о предоставлении гранта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на развитие малых форм хозяйствования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lastRenderedPageBreak/>
        <w:t>В соответствии с Порядком предоставления грантов на развитие малых форм х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 xml:space="preserve">зяйствования, утвержденным постановлением Правительства Астраханской области от 21.06.2021 № 249-П (далее – Порядок), прошу предоставить _________________________________________________________(далее - заявитель)                       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              (наименование или Ф.И.О. заявителя)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грант на развитие малых форм хозяйствования по направлению__________________</w:t>
      </w:r>
    </w:p>
    <w:p w:rsidR="00726B3F" w:rsidRPr="00726B3F" w:rsidRDefault="00726B3F" w:rsidP="00726B3F">
      <w:pPr>
        <w:widowControl w:val="0"/>
        <w:shd w:val="clear" w:color="auto" w:fill="FFFFFF" w:themeFill="background1"/>
        <w:spacing w:line="16" w:lineRule="atLeast"/>
        <w:ind w:left="1069"/>
        <w:jc w:val="both"/>
        <w:rPr>
          <w:rFonts w:eastAsia="Calibri"/>
          <w:szCs w:val="22"/>
        </w:rPr>
      </w:pPr>
      <w:r w:rsidRPr="00726B3F">
        <w:rPr>
          <w:sz w:val="20"/>
          <w:lang w:eastAsia="ru-RU"/>
        </w:rPr>
        <w:t xml:space="preserve">                                                                                                                                 </w:t>
      </w:r>
      <w:r w:rsidRPr="00726B3F">
        <w:rPr>
          <w:color w:val="000000"/>
          <w:sz w:val="20"/>
        </w:rPr>
        <w:t xml:space="preserve"> </w:t>
      </w:r>
      <w:proofErr w:type="gramStart"/>
      <w:r w:rsidRPr="00726B3F">
        <w:rPr>
          <w:rFonts w:eastAsia="Calibri"/>
          <w:color w:val="000000"/>
          <w:sz w:val="20"/>
        </w:rPr>
        <w:t>(указывается направление</w:t>
      </w:r>
      <w:proofErr w:type="gramEnd"/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  <w:r w:rsidRPr="00726B3F">
        <w:rPr>
          <w:sz w:val="20"/>
          <w:lang w:eastAsia="ru-RU"/>
        </w:rPr>
        <w:t>_____________________________________________________________________________</w:t>
      </w:r>
      <w:r w:rsidRPr="00726B3F">
        <w:rPr>
          <w:sz w:val="27"/>
          <w:szCs w:val="27"/>
          <w:lang w:eastAsia="ru-RU"/>
        </w:rPr>
        <w:t>(далее – грант).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  <w:r w:rsidRPr="00726B3F">
        <w:rPr>
          <w:rFonts w:eastAsia="Calibri"/>
          <w:color w:val="000000"/>
          <w:sz w:val="20"/>
        </w:rPr>
        <w:t>предоставления гранта в соответствии с Порядком)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726B3F">
        <w:rPr>
          <w:sz w:val="27"/>
          <w:szCs w:val="27"/>
          <w:lang w:eastAsia="ru-RU"/>
        </w:rPr>
        <w:t>Подтверждаю, что заявитель осведомлен о предоставлении гранта победителям отбора получателей гранта, проводимом министерством сельского хозяйства и рыбной промышленности Астраханской области (далее - министерство) в форме конкурса (д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лее – конкурсный отбор), ознакомился с объявлением о проведении конкурсного отб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ра, готов принять участие в конкурсном отборе, и соответствует категории лиц, кот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 xml:space="preserve">рым согласно Порядку может быть предоставлен грант.   </w:t>
      </w:r>
      <w:proofErr w:type="gramEnd"/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Заявитель согласен с условиями предоставления гранта, установленными Поря</w:t>
      </w:r>
      <w:r w:rsidRPr="00726B3F">
        <w:rPr>
          <w:sz w:val="27"/>
          <w:szCs w:val="27"/>
          <w:lang w:eastAsia="ru-RU"/>
        </w:rPr>
        <w:t>д</w:t>
      </w:r>
      <w:r w:rsidRPr="00726B3F">
        <w:rPr>
          <w:sz w:val="27"/>
          <w:szCs w:val="27"/>
          <w:lang w:eastAsia="ru-RU"/>
        </w:rPr>
        <w:t>ком на дату подачи настоящего заявления, и в случае признания победителем конкур</w:t>
      </w:r>
      <w:r w:rsidRPr="00726B3F">
        <w:rPr>
          <w:sz w:val="27"/>
          <w:szCs w:val="27"/>
          <w:lang w:eastAsia="ru-RU"/>
        </w:rPr>
        <w:t>с</w:t>
      </w:r>
      <w:r w:rsidRPr="00726B3F">
        <w:rPr>
          <w:sz w:val="27"/>
          <w:szCs w:val="27"/>
          <w:lang w:eastAsia="ru-RU"/>
        </w:rPr>
        <w:t xml:space="preserve">ного отбора обязуется соблюдать указанные условия.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726B3F">
        <w:rPr>
          <w:sz w:val="27"/>
          <w:szCs w:val="27"/>
          <w:lang w:eastAsia="ru-RU"/>
        </w:rPr>
        <w:t>В соответствии со статьей 9 Федерального закона от 27.07.2006 № 152-ФЗ «О персональных данных» заявитель дает министерству согласие на автоматизированную, а также без использования средств автоматизации обработку своих персональных да</w:t>
      </w:r>
      <w:r w:rsidRPr="00726B3F">
        <w:rPr>
          <w:sz w:val="27"/>
          <w:szCs w:val="27"/>
          <w:lang w:eastAsia="ru-RU"/>
        </w:rPr>
        <w:t>н</w:t>
      </w:r>
      <w:r w:rsidRPr="00726B3F">
        <w:rPr>
          <w:sz w:val="27"/>
          <w:szCs w:val="27"/>
          <w:lang w:eastAsia="ru-RU"/>
        </w:rPr>
        <w:t>ных, а именно совершение действий, предусмотренных пунктом 3 статьи 3 Федерал</w:t>
      </w:r>
      <w:r w:rsidRPr="00726B3F">
        <w:rPr>
          <w:sz w:val="27"/>
          <w:szCs w:val="27"/>
          <w:lang w:eastAsia="ru-RU"/>
        </w:rPr>
        <w:t>ь</w:t>
      </w:r>
      <w:r w:rsidRPr="00726B3F">
        <w:rPr>
          <w:sz w:val="27"/>
          <w:szCs w:val="27"/>
          <w:lang w:eastAsia="ru-RU"/>
        </w:rPr>
        <w:t>ного закона от 27.07.2006 № 152-ФЗ «О персональных данных», со сведениями, пре</w:t>
      </w:r>
      <w:r w:rsidRPr="00726B3F">
        <w:rPr>
          <w:sz w:val="27"/>
          <w:szCs w:val="27"/>
          <w:lang w:eastAsia="ru-RU"/>
        </w:rPr>
        <w:t>д</w:t>
      </w:r>
      <w:r w:rsidRPr="00726B3F">
        <w:rPr>
          <w:sz w:val="27"/>
          <w:szCs w:val="27"/>
          <w:lang w:eastAsia="ru-RU"/>
        </w:rPr>
        <w:t>ставленными им в целях получения гранта, в том числе публикацию (размещение) в</w:t>
      </w:r>
      <w:proofErr w:type="gramEnd"/>
      <w:r w:rsidRPr="00726B3F">
        <w:rPr>
          <w:sz w:val="27"/>
          <w:szCs w:val="27"/>
          <w:lang w:eastAsia="ru-RU"/>
        </w:rPr>
        <w:t xml:space="preserve"> </w:t>
      </w:r>
      <w:proofErr w:type="gramStart"/>
      <w:r w:rsidRPr="00726B3F">
        <w:rPr>
          <w:sz w:val="27"/>
          <w:szCs w:val="27"/>
          <w:lang w:eastAsia="ru-RU"/>
        </w:rPr>
        <w:t>информационно-телекоммуникационной сети «Интернет» информации о нем, о подав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емых им в целях участия в конкурсном отборе документах (далее - заявка), их содерж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нии и иной информации, связанной с его участием в конкурсном отборе.</w:t>
      </w:r>
      <w:proofErr w:type="gramEnd"/>
      <w:r w:rsidRPr="00726B3F">
        <w:rPr>
          <w:sz w:val="27"/>
          <w:szCs w:val="27"/>
          <w:lang w:eastAsia="ru-RU"/>
        </w:rPr>
        <w:t xml:space="preserve"> Настоящее с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гласие действует со дня подписания настоящего заявления (для заявителей – физич</w:t>
      </w:r>
      <w:r w:rsidRPr="00726B3F">
        <w:rPr>
          <w:sz w:val="27"/>
          <w:szCs w:val="27"/>
          <w:lang w:eastAsia="ru-RU"/>
        </w:rPr>
        <w:t>е</w:t>
      </w:r>
      <w:r w:rsidRPr="00726B3F">
        <w:rPr>
          <w:sz w:val="27"/>
          <w:szCs w:val="27"/>
          <w:lang w:eastAsia="ru-RU"/>
        </w:rPr>
        <w:t>ских лиц).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Сообщаю сведения (для заявителей – юридических лиц):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501"/>
        <w:gridCol w:w="2695"/>
        <w:gridCol w:w="3118"/>
      </w:tblGrid>
      <w:tr w:rsidR="00726B3F" w:rsidRPr="00726B3F" w:rsidTr="00726B3F">
        <w:tc>
          <w:tcPr>
            <w:tcW w:w="4501" w:type="dxa"/>
            <w:vMerge w:val="restart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Ф.И.О., ИНН</w:t>
            </w:r>
          </w:p>
        </w:tc>
        <w:tc>
          <w:tcPr>
            <w:tcW w:w="5813" w:type="dxa"/>
            <w:gridSpan w:val="2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В соответствии со статьей 9 Федерального закона от 27.07.2006 № 152-ФЗ «О персональных данных» даю министерству согласие на автоматизированную, а также без использования средств автоматизации о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б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работку моих персональных данных, а именно совершение де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й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ствий, предусмотренных пунктом 3 статьи 3 Федерал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ь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ного закона от 27.07.2006 № 152-ФЗ «О персональных данных», со сведениями, указанными обо мне в наст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о</w:t>
            </w:r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ящем заявлении.</w:t>
            </w:r>
            <w:proofErr w:type="gramEnd"/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 xml:space="preserve"> Настоящее согласие действует </w:t>
            </w:r>
            <w:proofErr w:type="gramStart"/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с даты</w:t>
            </w:r>
            <w:proofErr w:type="gramEnd"/>
            <w:r w:rsidRPr="00726B3F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 xml:space="preserve"> его подписания.</w:t>
            </w:r>
          </w:p>
        </w:tc>
      </w:tr>
      <w:tr w:rsidR="00726B3F" w:rsidRPr="00726B3F" w:rsidTr="00726B3F">
        <w:tc>
          <w:tcPr>
            <w:tcW w:w="4501" w:type="dxa"/>
            <w:vMerge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Личная подпись</w:t>
            </w: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</w:tr>
      <w:tr w:rsidR="00726B3F" w:rsidRPr="00726B3F" w:rsidTr="00726B3F">
        <w:tc>
          <w:tcPr>
            <w:tcW w:w="10314" w:type="dxa"/>
            <w:gridSpan w:val="3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1. О членах коллегиального исполнительного органа (при наличии):</w:t>
            </w:r>
          </w:p>
        </w:tc>
      </w:tr>
      <w:tr w:rsidR="00726B3F" w:rsidRPr="00726B3F" w:rsidTr="00726B3F">
        <w:tc>
          <w:tcPr>
            <w:tcW w:w="4501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26B3F" w:rsidRPr="00726B3F" w:rsidTr="00726B3F">
        <w:tc>
          <w:tcPr>
            <w:tcW w:w="4501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26B3F" w:rsidRPr="00726B3F" w:rsidTr="00726B3F">
        <w:tc>
          <w:tcPr>
            <w:tcW w:w="4501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26B3F" w:rsidRPr="00726B3F" w:rsidTr="00726B3F">
        <w:tc>
          <w:tcPr>
            <w:tcW w:w="10314" w:type="dxa"/>
            <w:gridSpan w:val="3"/>
            <w:vAlign w:val="center"/>
          </w:tcPr>
          <w:p w:rsidR="00726B3F" w:rsidRPr="00726B3F" w:rsidRDefault="00726B3F" w:rsidP="00726B3F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2. О лице, исполняющего функции единоличного исполнительного органа (при наличии):</w:t>
            </w:r>
          </w:p>
        </w:tc>
      </w:tr>
      <w:tr w:rsidR="00726B3F" w:rsidRPr="00726B3F" w:rsidTr="00726B3F">
        <w:tc>
          <w:tcPr>
            <w:tcW w:w="4501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26B3F" w:rsidRPr="00726B3F" w:rsidTr="00726B3F">
        <w:tc>
          <w:tcPr>
            <w:tcW w:w="10314" w:type="dxa"/>
            <w:gridSpan w:val="3"/>
            <w:vAlign w:val="center"/>
          </w:tcPr>
          <w:p w:rsidR="00726B3F" w:rsidRPr="00726B3F" w:rsidRDefault="00726B3F" w:rsidP="00726B3F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6B3F">
              <w:rPr>
                <w:rFonts w:eastAsiaTheme="minorHAnsi"/>
                <w:sz w:val="24"/>
                <w:szCs w:val="24"/>
                <w:lang w:eastAsia="en-US"/>
              </w:rPr>
              <w:t>3. О главном бухгалтере (при наличии):</w:t>
            </w:r>
          </w:p>
        </w:tc>
      </w:tr>
      <w:tr w:rsidR="00726B3F" w:rsidRPr="00726B3F" w:rsidTr="00726B3F">
        <w:tc>
          <w:tcPr>
            <w:tcW w:w="4501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726B3F" w:rsidRPr="00726B3F" w:rsidRDefault="00726B3F" w:rsidP="00726B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26B3F" w:rsidRPr="00726B3F" w:rsidRDefault="00726B3F" w:rsidP="00726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Заявитель также дает согласие на осуществление министерством проверок дост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верности сведений и документов, представленных заявителем в целях предоставления гранта. Настоящее согласие действует со дня подписания настоящего заявления.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Подтверждаю, что заявитель: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1. На первое число месяца, предшествующего месяцу, в котором планируется проведение конкурсного отбора, соответствует следующим требованиям: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ab/>
        <w:t>- не находится в процессе реорганизации, ликвидации, в отношении него не вв</w:t>
      </w:r>
      <w:r w:rsidRPr="00726B3F">
        <w:rPr>
          <w:sz w:val="27"/>
          <w:szCs w:val="27"/>
          <w:lang w:eastAsia="ru-RU"/>
        </w:rPr>
        <w:t>е</w:t>
      </w:r>
      <w:r w:rsidRPr="00726B3F">
        <w:rPr>
          <w:sz w:val="27"/>
          <w:szCs w:val="27"/>
          <w:lang w:eastAsia="ru-RU"/>
        </w:rPr>
        <w:t>дена процедура банкротства, деятельность не приостановлена в порядке, предусмо</w:t>
      </w:r>
      <w:r w:rsidRPr="00726B3F">
        <w:rPr>
          <w:sz w:val="27"/>
          <w:szCs w:val="27"/>
          <w:lang w:eastAsia="ru-RU"/>
        </w:rPr>
        <w:t>т</w:t>
      </w:r>
      <w:r w:rsidRPr="00726B3F">
        <w:rPr>
          <w:sz w:val="27"/>
          <w:szCs w:val="27"/>
          <w:lang w:eastAsia="ru-RU"/>
        </w:rPr>
        <w:t>ренном законодательством Российской Федерации (для заявителей – юридических лиц);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не прекратили деятельность в качестве индивидуального предпринимателя (для заявителей - индивидуальных предпринимателей);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726B3F">
        <w:rPr>
          <w:sz w:val="27"/>
          <w:szCs w:val="27"/>
          <w:lang w:eastAsia="ru-RU"/>
        </w:rPr>
        <w:t>- не является иностранным юридическим лицом, а также российским юридич</w:t>
      </w:r>
      <w:r w:rsidRPr="00726B3F">
        <w:rPr>
          <w:sz w:val="27"/>
          <w:szCs w:val="27"/>
          <w:lang w:eastAsia="ru-RU"/>
        </w:rPr>
        <w:t>е</w:t>
      </w:r>
      <w:r w:rsidRPr="00726B3F">
        <w:rPr>
          <w:sz w:val="27"/>
          <w:szCs w:val="27"/>
          <w:lang w:eastAsia="ru-RU"/>
        </w:rPr>
        <w:t>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</w:t>
      </w:r>
      <w:r w:rsidRPr="00726B3F">
        <w:rPr>
          <w:sz w:val="27"/>
          <w:szCs w:val="27"/>
          <w:lang w:eastAsia="ru-RU"/>
        </w:rPr>
        <w:t>е</w:t>
      </w:r>
      <w:r w:rsidRPr="00726B3F">
        <w:rPr>
          <w:sz w:val="27"/>
          <w:szCs w:val="27"/>
          <w:lang w:eastAsia="ru-RU"/>
        </w:rPr>
        <w:t>чень государств и территорий, предоставляющих льготный налоговый режим налог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726B3F">
        <w:rPr>
          <w:sz w:val="27"/>
          <w:szCs w:val="27"/>
          <w:lang w:eastAsia="ru-RU"/>
        </w:rPr>
        <w:t xml:space="preserve"> 50 процентов (для заявителей – юридических лиц);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не является получателем средств из бюджета Астраханской области на фина</w:t>
      </w:r>
      <w:r w:rsidRPr="00726B3F">
        <w:rPr>
          <w:sz w:val="27"/>
          <w:szCs w:val="27"/>
          <w:lang w:eastAsia="ru-RU"/>
        </w:rPr>
        <w:t>н</w:t>
      </w:r>
      <w:r w:rsidRPr="00726B3F">
        <w:rPr>
          <w:sz w:val="27"/>
          <w:szCs w:val="27"/>
          <w:lang w:eastAsia="ru-RU"/>
        </w:rPr>
        <w:t xml:space="preserve">совое обеспечение затрат, связанных с реализацией проекта ____________________________________________________________(бизнес-плана), 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ru-RU"/>
        </w:rPr>
      </w:pPr>
      <w:r w:rsidRPr="00726B3F">
        <w:rPr>
          <w:sz w:val="20"/>
          <w:lang w:eastAsia="ru-RU"/>
        </w:rPr>
        <w:t xml:space="preserve">                                                   (указать наименование проекта)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  <w:proofErr w:type="gramStart"/>
      <w:r w:rsidRPr="00726B3F">
        <w:rPr>
          <w:sz w:val="27"/>
          <w:szCs w:val="27"/>
          <w:lang w:eastAsia="ru-RU"/>
        </w:rPr>
        <w:t>представленного</w:t>
      </w:r>
      <w:proofErr w:type="gramEnd"/>
      <w:r w:rsidRPr="00726B3F">
        <w:rPr>
          <w:sz w:val="27"/>
          <w:szCs w:val="27"/>
          <w:lang w:eastAsia="ru-RU"/>
        </w:rPr>
        <w:t xml:space="preserve"> в составе заявки на основании нормативных правовых актов Астр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ханской области.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7"/>
          <w:szCs w:val="27"/>
          <w:lang w:eastAsia="ru-RU"/>
        </w:rPr>
      </w:pP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7"/>
          <w:szCs w:val="27"/>
          <w:lang w:eastAsia="ru-RU"/>
        </w:rPr>
      </w:pPr>
      <w:r w:rsidRPr="00726B3F">
        <w:rPr>
          <w:spacing w:val="-6"/>
          <w:sz w:val="27"/>
          <w:szCs w:val="27"/>
          <w:lang w:eastAsia="ru-RU"/>
        </w:rPr>
        <w:t xml:space="preserve">2. На дату подачи настоящего заявления соответствует следующим требованиям: </w:t>
      </w:r>
    </w:p>
    <w:p w:rsid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- </w:t>
      </w:r>
      <w:proofErr w:type="gramStart"/>
      <w:r w:rsidRPr="00726B3F">
        <w:rPr>
          <w:sz w:val="27"/>
          <w:szCs w:val="27"/>
          <w:lang w:eastAsia="ru-RU"/>
        </w:rPr>
        <w:t>зарегистрирован</w:t>
      </w:r>
      <w:proofErr w:type="gramEnd"/>
      <w:r w:rsidRPr="00726B3F">
        <w:rPr>
          <w:sz w:val="27"/>
          <w:szCs w:val="27"/>
          <w:lang w:eastAsia="ru-RU"/>
        </w:rPr>
        <w:t xml:space="preserve"> в Федеральной государственной информационной системе в области ветеринарии и является благополучным по особо опасным болезням животных и по заболеванию бруцеллезом (для заявителей, заявки которых предполагают ос</w:t>
      </w:r>
      <w:r w:rsidRPr="00726B3F">
        <w:rPr>
          <w:sz w:val="27"/>
          <w:szCs w:val="27"/>
          <w:lang w:eastAsia="ru-RU"/>
        </w:rPr>
        <w:t>у</w:t>
      </w:r>
      <w:r w:rsidRPr="00726B3F">
        <w:rPr>
          <w:sz w:val="27"/>
          <w:szCs w:val="27"/>
          <w:lang w:eastAsia="ru-RU"/>
        </w:rPr>
        <w:t xml:space="preserve">ществление деятельности по направлению (отрасли, </w:t>
      </w:r>
      <w:proofErr w:type="spellStart"/>
      <w:r w:rsidRPr="00726B3F">
        <w:rPr>
          <w:sz w:val="27"/>
          <w:szCs w:val="27"/>
          <w:lang w:eastAsia="ru-RU"/>
        </w:rPr>
        <w:t>подотрасли</w:t>
      </w:r>
      <w:proofErr w:type="spellEnd"/>
      <w:r w:rsidRPr="00726B3F">
        <w:rPr>
          <w:sz w:val="27"/>
          <w:szCs w:val="27"/>
          <w:lang w:eastAsia="ru-RU"/>
        </w:rPr>
        <w:t>) животноводства или рыбоводства (</w:t>
      </w:r>
      <w:proofErr w:type="spellStart"/>
      <w:r w:rsidRPr="00726B3F">
        <w:rPr>
          <w:sz w:val="27"/>
          <w:szCs w:val="27"/>
          <w:lang w:eastAsia="ru-RU"/>
        </w:rPr>
        <w:t>аквакультуры</w:t>
      </w:r>
      <w:proofErr w:type="spellEnd"/>
      <w:r w:rsidRPr="00726B3F">
        <w:rPr>
          <w:sz w:val="27"/>
          <w:szCs w:val="27"/>
          <w:lang w:eastAsia="ru-RU"/>
        </w:rPr>
        <w:t>);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- </w:t>
      </w:r>
      <w:r w:rsidRPr="00726B3F">
        <w:rPr>
          <w:sz w:val="27"/>
          <w:szCs w:val="27"/>
          <w:lang w:eastAsia="ru-RU"/>
        </w:rPr>
        <w:t>заключил договор (предварительный договор) на поставку семени соответств</w:t>
      </w:r>
      <w:r w:rsidRPr="00726B3F">
        <w:rPr>
          <w:sz w:val="27"/>
          <w:szCs w:val="27"/>
          <w:lang w:eastAsia="ru-RU"/>
        </w:rPr>
        <w:t>у</w:t>
      </w:r>
      <w:r w:rsidRPr="00726B3F">
        <w:rPr>
          <w:sz w:val="27"/>
          <w:szCs w:val="27"/>
          <w:lang w:eastAsia="ru-RU"/>
        </w:rPr>
        <w:t xml:space="preserve">ющих сельскохозяйственных животных – производителей и (или) на оказание услуг </w:t>
      </w:r>
      <w:r w:rsidRPr="00726B3F">
        <w:rPr>
          <w:sz w:val="27"/>
          <w:szCs w:val="27"/>
          <w:lang w:eastAsia="ru-RU"/>
        </w:rPr>
        <w:lastRenderedPageBreak/>
        <w:t>(работ) по искусственному осеменению соответствующих сельскохозяйственных ж</w:t>
      </w:r>
      <w:r w:rsidRPr="00726B3F">
        <w:rPr>
          <w:sz w:val="27"/>
          <w:szCs w:val="27"/>
          <w:lang w:eastAsia="ru-RU"/>
        </w:rPr>
        <w:t>и</w:t>
      </w:r>
      <w:r w:rsidRPr="00726B3F">
        <w:rPr>
          <w:sz w:val="27"/>
          <w:szCs w:val="27"/>
          <w:lang w:eastAsia="ru-RU"/>
        </w:rPr>
        <w:t>вотных с организацией по племенному животноводству, а с 01.09.2022 – с племенным хозяйством (для заявителей, бизнес-планом которых предусмотрено проведение мер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приятий по искусственному осеменению маточного поголовья крупного рогатого ск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та);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- не был признан уклонившимся </w:t>
      </w:r>
      <w:proofErr w:type="gramStart"/>
      <w:r w:rsidRPr="00726B3F">
        <w:rPr>
          <w:sz w:val="27"/>
          <w:szCs w:val="27"/>
          <w:lang w:eastAsia="ru-RU"/>
        </w:rPr>
        <w:t>от заключения соглашения о предоставлении гранта в соответствии с Порядком в текущем финансовом году</w:t>
      </w:r>
      <w:proofErr w:type="gramEnd"/>
      <w:r w:rsidRPr="00726B3F">
        <w:rPr>
          <w:sz w:val="27"/>
          <w:szCs w:val="27"/>
          <w:lang w:eastAsia="ru-RU"/>
        </w:rPr>
        <w:t>;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в порядке, установленном законодательством Российской Федерации и закон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дательством Астраханской области, представил отчетность о своем финансово-экономическом состоянии за последний отчетный период, предшествующий дню под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чи заявки;</w:t>
      </w:r>
    </w:p>
    <w:p w:rsidR="00726B3F" w:rsidRPr="00726B3F" w:rsidRDefault="00726B3F" w:rsidP="00726B3F">
      <w:pPr>
        <w:ind w:firstLine="54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отсутствует просроченная задолженность по заработной плате за два и более к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лендарных месяца;</w:t>
      </w:r>
    </w:p>
    <w:p w:rsidR="00726B3F" w:rsidRPr="00726B3F" w:rsidRDefault="00726B3F" w:rsidP="00726B3F">
      <w:pPr>
        <w:ind w:firstLine="54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- не привлекался к ответственности за несоблюдение </w:t>
      </w:r>
      <w:hyperlink r:id="rId13" w:history="1">
        <w:r w:rsidRPr="00726B3F">
          <w:rPr>
            <w:sz w:val="27"/>
            <w:szCs w:val="27"/>
            <w:lang w:eastAsia="ru-RU"/>
          </w:rPr>
          <w:t>запрета</w:t>
        </w:r>
      </w:hyperlink>
      <w:r w:rsidRPr="00726B3F">
        <w:rPr>
          <w:sz w:val="27"/>
          <w:szCs w:val="27"/>
          <w:lang w:eastAsia="ru-RU"/>
        </w:rPr>
        <w:t xml:space="preserve">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</w:t>
      </w:r>
      <w:r w:rsidRPr="00726B3F">
        <w:rPr>
          <w:sz w:val="27"/>
          <w:szCs w:val="27"/>
          <w:lang w:eastAsia="ru-RU"/>
        </w:rPr>
        <w:t>и</w:t>
      </w:r>
      <w:r w:rsidRPr="00726B3F">
        <w:rPr>
          <w:sz w:val="27"/>
          <w:szCs w:val="27"/>
          <w:lang w:eastAsia="ru-RU"/>
        </w:rPr>
        <w:t>ем Правительства Российской Федерации от 16.09.2020 № 1479 «Об утверждении Пр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вил противопожарного режима в Российской Федерации» в году, предшествующем г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ду подачи заявки;</w:t>
      </w:r>
    </w:p>
    <w:p w:rsidR="00726B3F" w:rsidRPr="00726B3F" w:rsidRDefault="00726B3F" w:rsidP="00726B3F">
      <w:pPr>
        <w:ind w:firstLine="540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ind w:firstLine="540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для участников конкурсного отбора в целях получения гранта по направлению «</w:t>
      </w:r>
      <w:proofErr w:type="spellStart"/>
      <w:r w:rsidRPr="00726B3F">
        <w:rPr>
          <w:sz w:val="27"/>
          <w:szCs w:val="27"/>
          <w:lang w:eastAsia="ru-RU"/>
        </w:rPr>
        <w:t>Агропрогресс</w:t>
      </w:r>
      <w:proofErr w:type="spellEnd"/>
      <w:r w:rsidRPr="00726B3F">
        <w:rPr>
          <w:sz w:val="27"/>
          <w:szCs w:val="27"/>
          <w:lang w:eastAsia="ru-RU"/>
        </w:rPr>
        <w:t>»:</w:t>
      </w:r>
    </w:p>
    <w:p w:rsidR="00726B3F" w:rsidRPr="00726B3F" w:rsidRDefault="00726B3F" w:rsidP="00726B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>ранее не являлся получателем гранта за исключением случаев, когда со дня полн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го освоения ранее полученного гранта прошло не менее 24 месяцев, плановые показ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тели деятельности ранее утвержденного конкурсной комиссией проекта получателя гранта (бизнес-плана) участника конкурсного отбора, а также результат ранее пред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ставленного гранта, достигнуты полностью и в установленные сроки;</w:t>
      </w:r>
    </w:p>
    <w:p w:rsidR="00726B3F" w:rsidRPr="00726B3F" w:rsidRDefault="00726B3F" w:rsidP="00726B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>российской кредитной организацией предоставлен инвестиционный кредит или одобрено предоставление инвестиционного кредита, привлекаемого в целях финанс</w:t>
      </w:r>
      <w:r w:rsidRPr="00726B3F">
        <w:rPr>
          <w:rFonts w:eastAsiaTheme="minorHAnsi"/>
          <w:sz w:val="27"/>
          <w:szCs w:val="27"/>
          <w:lang w:eastAsia="en-US"/>
        </w:rPr>
        <w:t>и</w:t>
      </w:r>
      <w:r w:rsidRPr="00726B3F">
        <w:rPr>
          <w:rFonts w:eastAsiaTheme="minorHAnsi"/>
          <w:sz w:val="27"/>
          <w:szCs w:val="27"/>
          <w:lang w:eastAsia="en-US"/>
        </w:rPr>
        <w:t>рования расходов, финансовое обеспечение которых согласно проекту получателя гранта (бизнес-план) предполагается осуществить за счет сре</w:t>
      </w:r>
      <w:proofErr w:type="gramStart"/>
      <w:r w:rsidRPr="00726B3F">
        <w:rPr>
          <w:rFonts w:eastAsiaTheme="minorHAnsi"/>
          <w:sz w:val="27"/>
          <w:szCs w:val="27"/>
          <w:lang w:eastAsia="en-US"/>
        </w:rPr>
        <w:t>дств гр</w:t>
      </w:r>
      <w:proofErr w:type="gramEnd"/>
      <w:r w:rsidRPr="00726B3F">
        <w:rPr>
          <w:rFonts w:eastAsiaTheme="minorHAnsi"/>
          <w:sz w:val="27"/>
          <w:szCs w:val="27"/>
          <w:lang w:eastAsia="en-US"/>
        </w:rPr>
        <w:t>анта;</w:t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726B3F">
        <w:rPr>
          <w:rFonts w:eastAsiaTheme="minorHAnsi"/>
          <w:sz w:val="27"/>
          <w:szCs w:val="27"/>
          <w:lang w:eastAsia="en-US"/>
        </w:rPr>
        <w:t>ранее не являлся получателем средств субсидии на содействие достижению цел</w:t>
      </w:r>
      <w:r w:rsidRPr="00726B3F">
        <w:rPr>
          <w:rFonts w:eastAsiaTheme="minorHAnsi"/>
          <w:sz w:val="27"/>
          <w:szCs w:val="27"/>
          <w:lang w:eastAsia="en-US"/>
        </w:rPr>
        <w:t>е</w:t>
      </w:r>
      <w:r w:rsidRPr="00726B3F">
        <w:rPr>
          <w:rFonts w:eastAsiaTheme="minorHAnsi"/>
          <w:sz w:val="27"/>
          <w:szCs w:val="27"/>
          <w:lang w:eastAsia="en-US"/>
        </w:rPr>
        <w:t>вых показателей региональных программ развития сельскохозяйственной кооперации и малых форм хозяйствования, предоставленных в соответствии с законодательством Астраханской области, за исключением случаев, когда со дня полного освоения ук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 xml:space="preserve">занных средств прошло не менее 24 месяцев и обязательства, связанные с получением указанных средств, выполняются надлежащим образом или полностью исполнены; </w:t>
      </w:r>
      <w:proofErr w:type="gramEnd"/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тельством Российской Федерации о налогах и сборах по состоянию на дату не ранее первого числа месяца, предшествующего месяцу подачи заявки;</w:t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>в порядке, установленном законодательством Российской Федерации и законод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тельством Астраханской области, представил отчетность о своем финансово-экономическом состоянии за календарный год, предшествующий дню подачи заявки;</w:t>
      </w:r>
      <w:r w:rsidRPr="00726B3F">
        <w:rPr>
          <w:rFonts w:eastAsiaTheme="minorHAnsi"/>
          <w:sz w:val="27"/>
          <w:szCs w:val="27"/>
          <w:lang w:eastAsia="en-US"/>
        </w:rPr>
        <w:cr/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sz w:val="27"/>
          <w:szCs w:val="27"/>
          <w:lang w:eastAsia="ru-RU"/>
        </w:rPr>
      </w:pPr>
      <w:r w:rsidRPr="00726B3F">
        <w:rPr>
          <w:rFonts w:eastAsiaTheme="minorHAnsi"/>
          <w:sz w:val="27"/>
          <w:szCs w:val="27"/>
          <w:lang w:eastAsia="en-US"/>
        </w:rPr>
        <w:lastRenderedPageBreak/>
        <w:t xml:space="preserve">  </w:t>
      </w:r>
      <w:r w:rsidRPr="00726B3F">
        <w:rPr>
          <w:sz w:val="27"/>
          <w:szCs w:val="27"/>
          <w:lang w:eastAsia="ru-RU"/>
        </w:rPr>
        <w:t>- для участников конкурсного отбора в целях получения гранта по направлению развитие семейных ферм:</w:t>
      </w:r>
    </w:p>
    <w:p w:rsidR="00726B3F" w:rsidRPr="00726B3F" w:rsidRDefault="00726B3F" w:rsidP="00726B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726B3F">
        <w:rPr>
          <w:rFonts w:eastAsiaTheme="minorHAnsi"/>
          <w:sz w:val="27"/>
          <w:szCs w:val="27"/>
          <w:lang w:eastAsia="en-US"/>
        </w:rPr>
        <w:t>ранее не являлся получателем гранта и (или) гранта на создание и развитие кр</w:t>
      </w:r>
      <w:r w:rsidRPr="00726B3F">
        <w:rPr>
          <w:rFonts w:eastAsiaTheme="minorHAnsi"/>
          <w:sz w:val="27"/>
          <w:szCs w:val="27"/>
          <w:lang w:eastAsia="en-US"/>
        </w:rPr>
        <w:t>е</w:t>
      </w:r>
      <w:r w:rsidRPr="00726B3F">
        <w:rPr>
          <w:rFonts w:eastAsiaTheme="minorHAnsi"/>
          <w:sz w:val="27"/>
          <w:szCs w:val="27"/>
          <w:lang w:eastAsia="en-US"/>
        </w:rPr>
        <w:t>стьянских (фермерских) хозяйств (грант «</w:t>
      </w:r>
      <w:proofErr w:type="spellStart"/>
      <w:r w:rsidRPr="00726B3F">
        <w:rPr>
          <w:rFonts w:eastAsiaTheme="minorHAnsi"/>
          <w:sz w:val="27"/>
          <w:szCs w:val="27"/>
          <w:lang w:eastAsia="en-US"/>
        </w:rPr>
        <w:t>Агростартап</w:t>
      </w:r>
      <w:proofErr w:type="spellEnd"/>
      <w:r w:rsidRPr="00726B3F">
        <w:rPr>
          <w:rFonts w:eastAsiaTheme="minorHAnsi"/>
          <w:sz w:val="27"/>
          <w:szCs w:val="27"/>
          <w:lang w:eastAsia="en-US"/>
        </w:rPr>
        <w:t>»), за исключением случаев, к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гда со дня полного освоения указанных грантов прошло не менее 18 месяцев и план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вые показатели деятельности бизнес-планов, на реализацию мероприятий которых предоставлены указанные гранты, и результаты предоставления указанных грантов д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стигнуты полностью и в установленные сроки;</w:t>
      </w:r>
      <w:proofErr w:type="gramEnd"/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726B3F">
        <w:rPr>
          <w:rFonts w:eastAsiaTheme="minorHAnsi"/>
          <w:sz w:val="27"/>
          <w:szCs w:val="27"/>
          <w:lang w:eastAsia="en-US"/>
        </w:rPr>
        <w:t>ранее не являлся получателем средств субсидии на содействие достижению цел</w:t>
      </w:r>
      <w:r w:rsidRPr="00726B3F">
        <w:rPr>
          <w:rFonts w:eastAsiaTheme="minorHAnsi"/>
          <w:sz w:val="27"/>
          <w:szCs w:val="27"/>
          <w:lang w:eastAsia="en-US"/>
        </w:rPr>
        <w:t>е</w:t>
      </w:r>
      <w:r w:rsidRPr="00726B3F">
        <w:rPr>
          <w:rFonts w:eastAsiaTheme="minorHAnsi"/>
          <w:sz w:val="27"/>
          <w:szCs w:val="27"/>
          <w:lang w:eastAsia="en-US"/>
        </w:rPr>
        <w:t>вых показателей региональных программ развития сельскохозяйственной кооперации и малых форм хозяйствования, предоставленных в соответствии с законодательством Астраханской области, за исключением случаев, когда со дня полного освоения ук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занных средств прошло не менее 18 месяцев и обязательства, связанные с получением указанных средств, выполняются надлежащим образом или полностью исполнены;</w:t>
      </w:r>
      <w:proofErr w:type="gramEnd"/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sz w:val="27"/>
          <w:szCs w:val="27"/>
          <w:lang w:eastAsia="ru-RU"/>
        </w:rPr>
        <w:t xml:space="preserve">отсутствует неисполненная обязанность </w:t>
      </w:r>
      <w:r w:rsidRPr="00726B3F">
        <w:rPr>
          <w:rFonts w:eastAsiaTheme="minorHAnsi"/>
          <w:sz w:val="27"/>
          <w:szCs w:val="27"/>
          <w:lang w:eastAsia="en-US"/>
        </w:rPr>
        <w:t>по уплате налогов, сборов, страховых взносов, пеней, штрафов, процентов, подлежащих уплате в соответствии с законод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тельством Российской Федерации о налогах и сборах в сумме, превышающей 10 тысяч рублей, по состоянию на дату не ранее первого числа месяца, предшествующего месяцу подачи заявки;</w:t>
      </w: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в порядке, установленном законодательством Российской Федерации и законод</w:t>
      </w:r>
      <w:r w:rsidRPr="00726B3F">
        <w:rPr>
          <w:sz w:val="27"/>
          <w:szCs w:val="27"/>
          <w:lang w:eastAsia="ru-RU"/>
        </w:rPr>
        <w:t>а</w:t>
      </w:r>
      <w:r w:rsidRPr="00726B3F">
        <w:rPr>
          <w:sz w:val="27"/>
          <w:szCs w:val="27"/>
          <w:lang w:eastAsia="ru-RU"/>
        </w:rPr>
        <w:t>тельством Астраханской области, представил отчетность о своем финансово-экономическом состоянии за календарный год, предшествующий дню подачи заявки;</w:t>
      </w:r>
      <w:r w:rsidRPr="00726B3F">
        <w:rPr>
          <w:sz w:val="27"/>
          <w:szCs w:val="27"/>
          <w:lang w:eastAsia="ru-RU"/>
        </w:rPr>
        <w:cr/>
      </w: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 xml:space="preserve">  - для участников конкурсного отбора в целях получения гранта по направлению развитие</w:t>
      </w:r>
      <w:r w:rsidRPr="00726B3F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</w:t>
      </w:r>
      <w:r w:rsidRPr="00726B3F">
        <w:rPr>
          <w:sz w:val="27"/>
          <w:szCs w:val="27"/>
          <w:lang w:eastAsia="ru-RU"/>
        </w:rPr>
        <w:t>материально-технической базы сельскохозяйственного потребительского к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>оператива:</w:t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 xml:space="preserve"> ранее не являлся получателем гранта за исключением случаев, когда со дня по</w:t>
      </w:r>
      <w:r w:rsidRPr="00726B3F">
        <w:rPr>
          <w:rFonts w:eastAsiaTheme="minorHAnsi"/>
          <w:sz w:val="27"/>
          <w:szCs w:val="27"/>
          <w:lang w:eastAsia="en-US"/>
        </w:rPr>
        <w:t>л</w:t>
      </w:r>
      <w:r w:rsidRPr="00726B3F">
        <w:rPr>
          <w:rFonts w:eastAsiaTheme="minorHAnsi"/>
          <w:sz w:val="27"/>
          <w:szCs w:val="27"/>
          <w:lang w:eastAsia="en-US"/>
        </w:rPr>
        <w:t>ного освоения ранее полученного гранта прошло не менее 12 месяцев, плановые пок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затели деятельности ранее утвержденного конкурсной комиссией бизнес-плана учас</w:t>
      </w:r>
      <w:r w:rsidRPr="00726B3F">
        <w:rPr>
          <w:rFonts w:eastAsiaTheme="minorHAnsi"/>
          <w:sz w:val="27"/>
          <w:szCs w:val="27"/>
          <w:lang w:eastAsia="en-US"/>
        </w:rPr>
        <w:t>т</w:t>
      </w:r>
      <w:r w:rsidRPr="00726B3F">
        <w:rPr>
          <w:rFonts w:eastAsiaTheme="minorHAnsi"/>
          <w:sz w:val="27"/>
          <w:szCs w:val="27"/>
          <w:lang w:eastAsia="en-US"/>
        </w:rPr>
        <w:t>ника конкурсного отбора и результат ранее предоставленного гранта достигнуты по</w:t>
      </w:r>
      <w:r w:rsidRPr="00726B3F">
        <w:rPr>
          <w:rFonts w:eastAsiaTheme="minorHAnsi"/>
          <w:sz w:val="27"/>
          <w:szCs w:val="27"/>
          <w:lang w:eastAsia="en-US"/>
        </w:rPr>
        <w:t>л</w:t>
      </w:r>
      <w:r w:rsidRPr="00726B3F">
        <w:rPr>
          <w:rFonts w:eastAsiaTheme="minorHAnsi"/>
          <w:sz w:val="27"/>
          <w:szCs w:val="27"/>
          <w:lang w:eastAsia="en-US"/>
        </w:rPr>
        <w:t>ностью и в установленные сроки;</w:t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726B3F">
        <w:rPr>
          <w:rFonts w:eastAsiaTheme="minorHAnsi"/>
          <w:sz w:val="27"/>
          <w:szCs w:val="27"/>
          <w:lang w:eastAsia="en-US"/>
        </w:rPr>
        <w:t>ранее не являлся получателем средств субсидии на содействие достижению цел</w:t>
      </w:r>
      <w:r w:rsidRPr="00726B3F">
        <w:rPr>
          <w:rFonts w:eastAsiaTheme="minorHAnsi"/>
          <w:sz w:val="27"/>
          <w:szCs w:val="27"/>
          <w:lang w:eastAsia="en-US"/>
        </w:rPr>
        <w:t>е</w:t>
      </w:r>
      <w:r w:rsidRPr="00726B3F">
        <w:rPr>
          <w:rFonts w:eastAsiaTheme="minorHAnsi"/>
          <w:sz w:val="27"/>
          <w:szCs w:val="27"/>
          <w:lang w:eastAsia="en-US"/>
        </w:rPr>
        <w:t>вых показателей региональных программ развития сельскохозяйственной кооперации и малых форм хозяйствования, предоставленных в соответствии с законодательством Астраханской области, за исключением случаев, когда со дня полного освоения ук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>занных средств прошло не менее 12 месяцев и обязательства, связанные с получением указанных средств, выполняются надлежащим образом или полностью исполнены;</w:t>
      </w:r>
      <w:proofErr w:type="gramEnd"/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rFonts w:eastAsiaTheme="minorHAnsi"/>
          <w:sz w:val="27"/>
          <w:szCs w:val="27"/>
          <w:lang w:eastAsia="en-US"/>
        </w:rPr>
        <w:t>является членом ревизионного союза сельскохозяйственных кооперативов и имеет положительное заключение ревизионного союза сельскохозяйственных кооперативов на проект развития материально-технической базы сельскохозяйственного потреб</w:t>
      </w:r>
      <w:r w:rsidRPr="00726B3F">
        <w:rPr>
          <w:rFonts w:eastAsiaTheme="minorHAnsi"/>
          <w:sz w:val="27"/>
          <w:szCs w:val="27"/>
          <w:lang w:eastAsia="en-US"/>
        </w:rPr>
        <w:t>и</w:t>
      </w:r>
      <w:r w:rsidRPr="00726B3F">
        <w:rPr>
          <w:rFonts w:eastAsiaTheme="minorHAnsi"/>
          <w:sz w:val="27"/>
          <w:szCs w:val="27"/>
          <w:lang w:eastAsia="en-US"/>
        </w:rPr>
        <w:t>тельского кооператива (бизнес-план), представленный для участия в конкурсном отб</w:t>
      </w:r>
      <w:r w:rsidRPr="00726B3F">
        <w:rPr>
          <w:rFonts w:eastAsiaTheme="minorHAnsi"/>
          <w:sz w:val="27"/>
          <w:szCs w:val="27"/>
          <w:lang w:eastAsia="en-US"/>
        </w:rPr>
        <w:t>о</w:t>
      </w:r>
      <w:r w:rsidRPr="00726B3F">
        <w:rPr>
          <w:rFonts w:eastAsiaTheme="minorHAnsi"/>
          <w:sz w:val="27"/>
          <w:szCs w:val="27"/>
          <w:lang w:eastAsia="en-US"/>
        </w:rPr>
        <w:t>ре;</w:t>
      </w:r>
    </w:p>
    <w:p w:rsidR="00726B3F" w:rsidRPr="00726B3F" w:rsidRDefault="00726B3F" w:rsidP="00726B3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726B3F">
        <w:rPr>
          <w:sz w:val="27"/>
          <w:szCs w:val="27"/>
          <w:lang w:eastAsia="ru-RU"/>
        </w:rPr>
        <w:t xml:space="preserve">отсутствует неисполненная обязанность </w:t>
      </w:r>
      <w:r w:rsidRPr="00726B3F">
        <w:rPr>
          <w:rFonts w:eastAsiaTheme="minorHAnsi"/>
          <w:sz w:val="27"/>
          <w:szCs w:val="27"/>
          <w:lang w:eastAsia="en-US"/>
        </w:rPr>
        <w:t>по уплате налогов, сборов, страховых взносов, пеней, штрафов, процентов, подлежащих уплате в соответствии с законод</w:t>
      </w:r>
      <w:r w:rsidRPr="00726B3F">
        <w:rPr>
          <w:rFonts w:eastAsiaTheme="minorHAnsi"/>
          <w:sz w:val="27"/>
          <w:szCs w:val="27"/>
          <w:lang w:eastAsia="en-US"/>
        </w:rPr>
        <w:t>а</w:t>
      </w:r>
      <w:r w:rsidRPr="00726B3F">
        <w:rPr>
          <w:rFonts w:eastAsiaTheme="minorHAnsi"/>
          <w:sz w:val="27"/>
          <w:szCs w:val="27"/>
          <w:lang w:eastAsia="en-US"/>
        </w:rPr>
        <w:t xml:space="preserve">тельством Российской Федерации о налогах и сборах в сумме, превышающей 10 тысяч </w:t>
      </w:r>
      <w:r w:rsidRPr="00726B3F">
        <w:rPr>
          <w:rFonts w:eastAsiaTheme="minorHAnsi"/>
          <w:sz w:val="27"/>
          <w:szCs w:val="27"/>
          <w:lang w:eastAsia="en-US"/>
        </w:rPr>
        <w:lastRenderedPageBreak/>
        <w:t>рублей, по состоянию на дату не ранее первого числа месяца, предшествующего месяцу подачи</w:t>
      </w:r>
      <w:r w:rsidRPr="00726B3F">
        <w:rPr>
          <w:sz w:val="27"/>
          <w:szCs w:val="27"/>
          <w:lang w:eastAsia="ru-RU"/>
        </w:rPr>
        <w:t xml:space="preserve"> </w:t>
      </w:r>
      <w:r w:rsidRPr="00726B3F">
        <w:rPr>
          <w:rFonts w:eastAsiaTheme="minorHAnsi"/>
          <w:sz w:val="27"/>
          <w:szCs w:val="27"/>
          <w:lang w:eastAsia="en-US"/>
        </w:rPr>
        <w:t>заявки.</w:t>
      </w: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Также подтверждаю, что на первое число месяца, предшествующего месяцу, в к</w:t>
      </w:r>
      <w:r w:rsidRPr="00726B3F">
        <w:rPr>
          <w:sz w:val="27"/>
          <w:szCs w:val="27"/>
          <w:lang w:eastAsia="ru-RU"/>
        </w:rPr>
        <w:t>о</w:t>
      </w:r>
      <w:r w:rsidRPr="00726B3F">
        <w:rPr>
          <w:sz w:val="27"/>
          <w:szCs w:val="27"/>
          <w:lang w:eastAsia="ru-RU"/>
        </w:rPr>
        <w:t xml:space="preserve">тором </w:t>
      </w:r>
      <w:proofErr w:type="gramStart"/>
      <w:r w:rsidRPr="00726B3F">
        <w:rPr>
          <w:sz w:val="27"/>
          <w:szCs w:val="27"/>
          <w:lang w:eastAsia="ru-RU"/>
        </w:rPr>
        <w:t>планируется проведение конкурсного отбора в реестре дисквалифицированных лиц отсутствуют</w:t>
      </w:r>
      <w:proofErr w:type="gramEnd"/>
      <w:r w:rsidRPr="00726B3F">
        <w:rPr>
          <w:sz w:val="27"/>
          <w:szCs w:val="27"/>
          <w:lang w:eastAsia="ru-RU"/>
        </w:rPr>
        <w:t xml:space="preserve"> сведения:</w:t>
      </w: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о заявителе (для заявителей – индивидуальных предпринимателей);</w:t>
      </w:r>
    </w:p>
    <w:p w:rsidR="00726B3F" w:rsidRPr="00726B3F" w:rsidRDefault="00726B3F" w:rsidP="00726B3F">
      <w:pPr>
        <w:ind w:firstLine="539"/>
        <w:jc w:val="both"/>
        <w:rPr>
          <w:sz w:val="27"/>
          <w:szCs w:val="27"/>
          <w:lang w:eastAsia="ru-RU"/>
        </w:rPr>
      </w:pPr>
      <w:r w:rsidRPr="00726B3F">
        <w:rPr>
          <w:sz w:val="27"/>
          <w:szCs w:val="27"/>
          <w:lang w:eastAsia="ru-RU"/>
        </w:rPr>
        <w:t>- о руководителе, членах коллегиального исполнительного органа, лице, исполн</w:t>
      </w:r>
      <w:r w:rsidRPr="00726B3F">
        <w:rPr>
          <w:sz w:val="27"/>
          <w:szCs w:val="27"/>
          <w:lang w:eastAsia="ru-RU"/>
        </w:rPr>
        <w:t>я</w:t>
      </w:r>
      <w:r w:rsidRPr="00726B3F">
        <w:rPr>
          <w:sz w:val="27"/>
          <w:szCs w:val="27"/>
          <w:lang w:eastAsia="ru-RU"/>
        </w:rPr>
        <w:t>ющем функции единоличного исполнительного органа, главном бухгалтере заявителя (для заявителей – юридических лиц).</w:t>
      </w:r>
    </w:p>
    <w:p w:rsidR="00726B3F" w:rsidRPr="00726B3F" w:rsidRDefault="00726B3F" w:rsidP="00726B3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color w:val="000000"/>
          <w:szCs w:val="28"/>
        </w:rPr>
      </w:pPr>
      <w:r w:rsidRPr="00726B3F">
        <w:rPr>
          <w:color w:val="000000"/>
          <w:szCs w:val="28"/>
        </w:rPr>
        <w:t>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color w:val="000000"/>
          <w:szCs w:val="28"/>
        </w:rPr>
      </w:pPr>
      <w:r w:rsidRPr="00726B3F">
        <w:rPr>
          <w:color w:val="000000"/>
          <w:szCs w:val="28"/>
        </w:rPr>
        <w:t>____________________________________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726B3F">
        <w:rPr>
          <w:color w:val="000000"/>
          <w:szCs w:val="28"/>
          <w:lang w:val="x-none"/>
        </w:rPr>
        <w:t>___________________________</w:t>
      </w:r>
      <w:r w:rsidRPr="00726B3F">
        <w:rPr>
          <w:color w:val="000000"/>
          <w:szCs w:val="28"/>
        </w:rPr>
        <w:t>_</w:t>
      </w:r>
      <w:r w:rsidRPr="00726B3F">
        <w:rPr>
          <w:color w:val="000000"/>
          <w:szCs w:val="28"/>
          <w:lang w:val="x-none"/>
        </w:rPr>
        <w:t>____</w:t>
      </w:r>
      <w:r w:rsidRPr="00726B3F">
        <w:rPr>
          <w:color w:val="000000"/>
          <w:szCs w:val="28"/>
        </w:rPr>
        <w:t>____</w:t>
      </w:r>
      <w:r w:rsidRPr="00726B3F">
        <w:rPr>
          <w:color w:val="000000"/>
          <w:szCs w:val="28"/>
          <w:lang w:val="x-none"/>
        </w:rPr>
        <w:t xml:space="preserve">               </w:t>
      </w:r>
      <w:r w:rsidRPr="00726B3F">
        <w:rPr>
          <w:color w:val="000000"/>
          <w:szCs w:val="28"/>
        </w:rPr>
        <w:t xml:space="preserve">     </w:t>
      </w:r>
      <w:r w:rsidRPr="00726B3F">
        <w:rPr>
          <w:color w:val="000000"/>
          <w:szCs w:val="28"/>
          <w:lang w:val="x-none"/>
        </w:rPr>
        <w:t xml:space="preserve">  «__</w:t>
      </w:r>
      <w:r w:rsidRPr="00726B3F">
        <w:rPr>
          <w:color w:val="000000"/>
          <w:szCs w:val="28"/>
        </w:rPr>
        <w:t>__</w:t>
      </w:r>
      <w:r w:rsidRPr="00726B3F">
        <w:rPr>
          <w:color w:val="000000"/>
          <w:szCs w:val="28"/>
          <w:lang w:val="x-none"/>
        </w:rPr>
        <w:t>»   __________</w:t>
      </w:r>
      <w:r w:rsidRPr="00726B3F">
        <w:rPr>
          <w:color w:val="000000"/>
          <w:sz w:val="27"/>
          <w:szCs w:val="27"/>
          <w:lang w:val="x-none"/>
        </w:rPr>
        <w:t>20    г.</w:t>
      </w:r>
    </w:p>
    <w:p w:rsidR="00726B3F" w:rsidRPr="00726B3F" w:rsidRDefault="00726B3F" w:rsidP="0072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726B3F">
        <w:rPr>
          <w:color w:val="000000"/>
          <w:sz w:val="20"/>
          <w:lang w:val="x-none"/>
        </w:rPr>
        <w:t xml:space="preserve">(Ф.И.О., подпись, печать заявителя (при наличии печати)                                </w:t>
      </w:r>
      <w:r w:rsidRPr="00726B3F">
        <w:rPr>
          <w:color w:val="000000"/>
          <w:sz w:val="20"/>
        </w:rPr>
        <w:t xml:space="preserve">        </w:t>
      </w:r>
      <w:r w:rsidRPr="00726B3F">
        <w:rPr>
          <w:color w:val="000000"/>
          <w:sz w:val="20"/>
          <w:lang w:val="x-none"/>
        </w:rPr>
        <w:t xml:space="preserve"> (дата составления заявления)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 w:val="20"/>
        </w:rPr>
      </w:pPr>
      <w:r w:rsidRPr="00726B3F">
        <w:rPr>
          <w:rFonts w:eastAsia="Calibri"/>
          <w:color w:val="000000"/>
          <w:sz w:val="20"/>
        </w:rPr>
        <w:t xml:space="preserve">или Ф.И.О., номер, дата доверенности  и подпись лица, 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 w:val="20"/>
        </w:rPr>
      </w:pPr>
      <w:proofErr w:type="gramStart"/>
      <w:r w:rsidRPr="00726B3F">
        <w:rPr>
          <w:rFonts w:eastAsia="Calibri"/>
          <w:color w:val="000000"/>
          <w:sz w:val="20"/>
        </w:rPr>
        <w:t xml:space="preserve">действующего по доверенности (в случае если заявление </w:t>
      </w:r>
      <w:proofErr w:type="gramEnd"/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 w:val="20"/>
        </w:rPr>
      </w:pPr>
      <w:r w:rsidRPr="00726B3F">
        <w:rPr>
          <w:rFonts w:eastAsia="Calibri"/>
          <w:color w:val="000000"/>
          <w:sz w:val="20"/>
        </w:rPr>
        <w:t xml:space="preserve">подается лицом, действующим от имени заявителя </w:t>
      </w:r>
      <w:proofErr w:type="gramStart"/>
      <w:r w:rsidRPr="00726B3F">
        <w:rPr>
          <w:rFonts w:eastAsia="Calibri"/>
          <w:color w:val="000000"/>
          <w:sz w:val="20"/>
        </w:rPr>
        <w:t>по</w:t>
      </w:r>
      <w:proofErr w:type="gramEnd"/>
      <w:r w:rsidRPr="00726B3F">
        <w:rPr>
          <w:rFonts w:eastAsia="Calibri"/>
          <w:color w:val="000000"/>
          <w:sz w:val="20"/>
        </w:rPr>
        <w:t xml:space="preserve"> 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 w:val="20"/>
        </w:rPr>
      </w:pPr>
      <w:r w:rsidRPr="00726B3F">
        <w:rPr>
          <w:rFonts w:eastAsia="Calibri"/>
          <w:color w:val="000000"/>
          <w:sz w:val="20"/>
        </w:rPr>
        <w:t>доверенности)</w:t>
      </w:r>
    </w:p>
    <w:p w:rsidR="00726B3F" w:rsidRPr="00726B3F" w:rsidRDefault="00726B3F" w:rsidP="00726B3F">
      <w:pPr>
        <w:spacing w:line="16" w:lineRule="atLeast"/>
        <w:jc w:val="both"/>
        <w:rPr>
          <w:rFonts w:eastAsia="Calibri"/>
          <w:color w:val="000000"/>
          <w:sz w:val="27"/>
          <w:szCs w:val="27"/>
          <w:highlight w:val="lightGray"/>
        </w:rPr>
      </w:pPr>
    </w:p>
    <w:p w:rsidR="00726B3F" w:rsidRPr="00726B3F" w:rsidRDefault="00726B3F" w:rsidP="00726B3F">
      <w:pPr>
        <w:spacing w:line="16" w:lineRule="atLeast"/>
        <w:jc w:val="both"/>
        <w:rPr>
          <w:rFonts w:eastAsia="Calibri"/>
          <w:color w:val="000000"/>
          <w:sz w:val="27"/>
          <w:szCs w:val="27"/>
        </w:rPr>
      </w:pPr>
      <w:r w:rsidRPr="00726B3F">
        <w:rPr>
          <w:rFonts w:eastAsia="Calibri"/>
          <w:color w:val="000000"/>
          <w:sz w:val="27"/>
          <w:szCs w:val="27"/>
        </w:rPr>
        <w:t>Настоящее заявление поступило в министерство сельского хозяйства и рыбной пр</w:t>
      </w:r>
      <w:r w:rsidRPr="00726B3F">
        <w:rPr>
          <w:rFonts w:eastAsia="Calibri"/>
          <w:color w:val="000000"/>
          <w:sz w:val="27"/>
          <w:szCs w:val="27"/>
        </w:rPr>
        <w:t>о</w:t>
      </w:r>
      <w:r w:rsidRPr="00726B3F">
        <w:rPr>
          <w:rFonts w:eastAsia="Calibri"/>
          <w:color w:val="000000"/>
          <w:sz w:val="27"/>
          <w:szCs w:val="27"/>
        </w:rPr>
        <w:t>мышленности Астраханской области: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Cs w:val="28"/>
          <w:highlight w:val="lightGray"/>
        </w:rPr>
      </w:pP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Cs w:val="28"/>
        </w:rPr>
      </w:pPr>
      <w:r w:rsidRPr="00726B3F">
        <w:rPr>
          <w:rFonts w:eastAsia="Calibri"/>
          <w:color w:val="000000"/>
          <w:szCs w:val="28"/>
        </w:rPr>
        <w:t>________________________________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Cs w:val="28"/>
        </w:rPr>
      </w:pPr>
      <w:r w:rsidRPr="00726B3F">
        <w:rPr>
          <w:rFonts w:eastAsia="Calibri"/>
          <w:color w:val="000000"/>
          <w:szCs w:val="28"/>
        </w:rPr>
        <w:t>________________________________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Cs w:val="28"/>
        </w:rPr>
      </w:pPr>
      <w:r w:rsidRPr="00726B3F">
        <w:rPr>
          <w:rFonts w:eastAsia="Calibri"/>
          <w:color w:val="000000"/>
          <w:szCs w:val="28"/>
        </w:rPr>
        <w:t xml:space="preserve">________________________________ </w:t>
      </w:r>
    </w:p>
    <w:p w:rsidR="00726B3F" w:rsidRPr="00726B3F" w:rsidRDefault="00726B3F" w:rsidP="00726B3F">
      <w:pPr>
        <w:spacing w:line="16" w:lineRule="atLeast"/>
        <w:rPr>
          <w:rFonts w:eastAsia="Calibri"/>
          <w:color w:val="000000"/>
          <w:szCs w:val="28"/>
        </w:rPr>
      </w:pPr>
      <w:proofErr w:type="gramStart"/>
      <w:r w:rsidRPr="00726B3F">
        <w:rPr>
          <w:rFonts w:eastAsia="Calibri"/>
          <w:color w:val="000000"/>
          <w:szCs w:val="28"/>
        </w:rPr>
        <w:t xml:space="preserve">________________________________               </w:t>
      </w:r>
      <w:r w:rsidR="007F3C07">
        <w:rPr>
          <w:rFonts w:eastAsia="Calibri"/>
          <w:color w:val="000000"/>
          <w:szCs w:val="28"/>
        </w:rPr>
        <w:t xml:space="preserve"> </w:t>
      </w:r>
      <w:r w:rsidRPr="00726B3F">
        <w:rPr>
          <w:rFonts w:eastAsia="Calibri"/>
          <w:color w:val="000000"/>
          <w:szCs w:val="28"/>
        </w:rPr>
        <w:t xml:space="preserve">    «___»  __________ </w:t>
      </w:r>
      <w:r w:rsidRPr="00726B3F">
        <w:rPr>
          <w:rFonts w:eastAsia="Calibri"/>
          <w:color w:val="000000"/>
          <w:sz w:val="27"/>
          <w:szCs w:val="27"/>
        </w:rPr>
        <w:t>20    г.  ___:___</w:t>
      </w:r>
      <w:r w:rsidRPr="00726B3F">
        <w:rPr>
          <w:rFonts w:eastAsia="Calibri"/>
          <w:color w:val="000000"/>
          <w:szCs w:val="28"/>
        </w:rPr>
        <w:br/>
      </w:r>
      <w:r w:rsidRPr="00726B3F">
        <w:rPr>
          <w:rFonts w:eastAsia="Calibri"/>
          <w:color w:val="000000"/>
          <w:sz w:val="20"/>
        </w:rPr>
        <w:t>(Ф.И.О., должность, подпись должностного</w:t>
      </w:r>
      <w:r w:rsidRPr="00726B3F">
        <w:rPr>
          <w:rFonts w:eastAsia="Calibri"/>
          <w:color w:val="000000"/>
          <w:sz w:val="20"/>
        </w:rPr>
        <w:tab/>
      </w:r>
      <w:r w:rsidRPr="00726B3F">
        <w:rPr>
          <w:rFonts w:eastAsia="Calibri"/>
          <w:color w:val="000000"/>
          <w:sz w:val="20"/>
        </w:rPr>
        <w:tab/>
        <w:t xml:space="preserve">                        (дата и  время принятия заявления)</w:t>
      </w:r>
      <w:proofErr w:type="gramEnd"/>
    </w:p>
    <w:p w:rsidR="00726B3F" w:rsidRPr="00726B3F" w:rsidRDefault="00726B3F" w:rsidP="00726B3F">
      <w:pPr>
        <w:spacing w:line="16" w:lineRule="atLeast"/>
        <w:rPr>
          <w:rFonts w:eastAsia="Calibri"/>
          <w:szCs w:val="22"/>
        </w:rPr>
      </w:pPr>
      <w:r w:rsidRPr="00726B3F">
        <w:rPr>
          <w:rFonts w:eastAsia="Calibri"/>
          <w:color w:val="000000"/>
          <w:sz w:val="20"/>
        </w:rPr>
        <w:t xml:space="preserve">лица министерства сельского хозяйства и </w:t>
      </w:r>
      <w:proofErr w:type="gramStart"/>
      <w:r w:rsidRPr="00726B3F">
        <w:rPr>
          <w:rFonts w:eastAsia="Calibri"/>
          <w:color w:val="000000"/>
          <w:sz w:val="20"/>
        </w:rPr>
        <w:t>рыбной</w:t>
      </w:r>
      <w:proofErr w:type="gramEnd"/>
    </w:p>
    <w:p w:rsidR="00726B3F" w:rsidRPr="00726B3F" w:rsidRDefault="00726B3F" w:rsidP="00726B3F">
      <w:pPr>
        <w:spacing w:line="16" w:lineRule="atLeast"/>
        <w:rPr>
          <w:rFonts w:eastAsia="Calibri"/>
          <w:szCs w:val="22"/>
        </w:rPr>
      </w:pPr>
      <w:r w:rsidRPr="00726B3F">
        <w:rPr>
          <w:rFonts w:eastAsia="Calibri"/>
          <w:color w:val="000000"/>
          <w:sz w:val="20"/>
        </w:rPr>
        <w:t xml:space="preserve">промышленности Астраханской области, </w:t>
      </w:r>
      <w:proofErr w:type="gramStart"/>
      <w:r w:rsidRPr="00726B3F">
        <w:rPr>
          <w:rFonts w:eastAsia="Calibri"/>
          <w:color w:val="000000"/>
          <w:sz w:val="20"/>
        </w:rPr>
        <w:t>принявшего</w:t>
      </w:r>
      <w:proofErr w:type="gramEnd"/>
    </w:p>
    <w:p w:rsidR="00726B3F" w:rsidRDefault="00726B3F" w:rsidP="00726B3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726B3F">
        <w:rPr>
          <w:rFonts w:eastAsia="Calibri"/>
          <w:color w:val="000000"/>
          <w:sz w:val="20"/>
        </w:rPr>
        <w:t>заявление и документы)</w:t>
      </w: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726B3F" w:rsidRDefault="00726B3F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405873" w:rsidRPr="00405873" w:rsidRDefault="00405873" w:rsidP="0040587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405873" w:rsidRDefault="00405873" w:rsidP="00405873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sectPr w:rsidR="00405873" w:rsidSect="000C3A12">
      <w:headerReference w:type="default" r:id="rId14"/>
      <w:headerReference w:type="first" r:id="rId15"/>
      <w:pgSz w:w="11906" w:h="16838"/>
      <w:pgMar w:top="993" w:right="566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16" w:rsidRDefault="00752116" w:rsidP="00040971">
      <w:r>
        <w:separator/>
      </w:r>
    </w:p>
  </w:endnote>
  <w:endnote w:type="continuationSeparator" w:id="0">
    <w:p w:rsidR="00752116" w:rsidRDefault="00752116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16" w:rsidRDefault="00752116" w:rsidP="00040971">
      <w:r>
        <w:separator/>
      </w:r>
    </w:p>
  </w:footnote>
  <w:footnote w:type="continuationSeparator" w:id="0">
    <w:p w:rsidR="00752116" w:rsidRDefault="00752116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Content>
      <w:p w:rsidR="00212454" w:rsidRDefault="00212454">
        <w:pPr>
          <w:pStyle w:val="a6"/>
          <w:jc w:val="center"/>
        </w:pPr>
      </w:p>
      <w:p w:rsidR="00212454" w:rsidRDefault="00212454">
        <w:pPr>
          <w:pStyle w:val="a6"/>
          <w:jc w:val="center"/>
        </w:pPr>
      </w:p>
      <w:p w:rsidR="00212454" w:rsidRDefault="00212454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3C07">
          <w:rPr>
            <w:noProof/>
          </w:rPr>
          <w:t>9</w:t>
        </w:r>
        <w:r>
          <w:rPr>
            <w:noProof/>
          </w:rPr>
          <w:fldChar w:fldCharType="end"/>
        </w:r>
      </w:p>
      <w:p w:rsidR="00212454" w:rsidRDefault="00212454">
        <w:pPr>
          <w:pStyle w:val="a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54" w:rsidRDefault="00212454">
    <w:pPr>
      <w:pStyle w:val="a6"/>
      <w:jc w:val="center"/>
    </w:pPr>
  </w:p>
  <w:p w:rsidR="00212454" w:rsidRDefault="002124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40971"/>
    <w:rsid w:val="00046274"/>
    <w:rsid w:val="00080744"/>
    <w:rsid w:val="00084785"/>
    <w:rsid w:val="00087AD4"/>
    <w:rsid w:val="000B374A"/>
    <w:rsid w:val="000C2B88"/>
    <w:rsid w:val="000C3A12"/>
    <w:rsid w:val="0010661B"/>
    <w:rsid w:val="00112345"/>
    <w:rsid w:val="001336BA"/>
    <w:rsid w:val="0015631B"/>
    <w:rsid w:val="00157216"/>
    <w:rsid w:val="00160F29"/>
    <w:rsid w:val="0016298F"/>
    <w:rsid w:val="00166082"/>
    <w:rsid w:val="00181C96"/>
    <w:rsid w:val="001929B2"/>
    <w:rsid w:val="001A4C52"/>
    <w:rsid w:val="001C08C0"/>
    <w:rsid w:val="00211AE2"/>
    <w:rsid w:val="00212454"/>
    <w:rsid w:val="00212FA5"/>
    <w:rsid w:val="00222DA3"/>
    <w:rsid w:val="00223578"/>
    <w:rsid w:val="002546D4"/>
    <w:rsid w:val="002A0FBC"/>
    <w:rsid w:val="002C0A02"/>
    <w:rsid w:val="002D4FB5"/>
    <w:rsid w:val="002D7C49"/>
    <w:rsid w:val="002E03AE"/>
    <w:rsid w:val="002E3BE9"/>
    <w:rsid w:val="002E3FE2"/>
    <w:rsid w:val="002F14BD"/>
    <w:rsid w:val="002F281E"/>
    <w:rsid w:val="0031703D"/>
    <w:rsid w:val="00356A19"/>
    <w:rsid w:val="003613ED"/>
    <w:rsid w:val="00382EEB"/>
    <w:rsid w:val="0039725F"/>
    <w:rsid w:val="003C704E"/>
    <w:rsid w:val="003D4BB5"/>
    <w:rsid w:val="003E27D9"/>
    <w:rsid w:val="003E3D49"/>
    <w:rsid w:val="003E43BB"/>
    <w:rsid w:val="00405873"/>
    <w:rsid w:val="004377B5"/>
    <w:rsid w:val="00440D5E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04A18"/>
    <w:rsid w:val="006125D0"/>
    <w:rsid w:val="006874F8"/>
    <w:rsid w:val="00694A89"/>
    <w:rsid w:val="006C0133"/>
    <w:rsid w:val="006F4A0F"/>
    <w:rsid w:val="00705927"/>
    <w:rsid w:val="007163B0"/>
    <w:rsid w:val="0071652D"/>
    <w:rsid w:val="00725B9F"/>
    <w:rsid w:val="00726B3F"/>
    <w:rsid w:val="00735987"/>
    <w:rsid w:val="0074541E"/>
    <w:rsid w:val="00752116"/>
    <w:rsid w:val="007A2C35"/>
    <w:rsid w:val="007B3A86"/>
    <w:rsid w:val="007B6F11"/>
    <w:rsid w:val="007C1529"/>
    <w:rsid w:val="007E3B3A"/>
    <w:rsid w:val="007F3C07"/>
    <w:rsid w:val="00814991"/>
    <w:rsid w:val="008264B6"/>
    <w:rsid w:val="008338C8"/>
    <w:rsid w:val="008426EA"/>
    <w:rsid w:val="00855258"/>
    <w:rsid w:val="00855312"/>
    <w:rsid w:val="0086040A"/>
    <w:rsid w:val="00865DC3"/>
    <w:rsid w:val="00872D43"/>
    <w:rsid w:val="00874D20"/>
    <w:rsid w:val="0088517A"/>
    <w:rsid w:val="008A576F"/>
    <w:rsid w:val="008B73AC"/>
    <w:rsid w:val="008C2AF4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F05C0"/>
    <w:rsid w:val="00A04EA6"/>
    <w:rsid w:val="00A13E48"/>
    <w:rsid w:val="00A50E25"/>
    <w:rsid w:val="00A53BEE"/>
    <w:rsid w:val="00A567FB"/>
    <w:rsid w:val="00A75693"/>
    <w:rsid w:val="00A87F0B"/>
    <w:rsid w:val="00A95CD6"/>
    <w:rsid w:val="00A970F8"/>
    <w:rsid w:val="00AB0938"/>
    <w:rsid w:val="00AB5960"/>
    <w:rsid w:val="00AD00DF"/>
    <w:rsid w:val="00AE0B54"/>
    <w:rsid w:val="00AE707B"/>
    <w:rsid w:val="00B658B9"/>
    <w:rsid w:val="00B660E2"/>
    <w:rsid w:val="00B70B65"/>
    <w:rsid w:val="00B723BD"/>
    <w:rsid w:val="00B83496"/>
    <w:rsid w:val="00BE6DC2"/>
    <w:rsid w:val="00C30D03"/>
    <w:rsid w:val="00C51984"/>
    <w:rsid w:val="00C6274A"/>
    <w:rsid w:val="00C65C64"/>
    <w:rsid w:val="00C91E1C"/>
    <w:rsid w:val="00CA0FCB"/>
    <w:rsid w:val="00CB28DB"/>
    <w:rsid w:val="00CC0E0F"/>
    <w:rsid w:val="00D039E7"/>
    <w:rsid w:val="00D1198B"/>
    <w:rsid w:val="00D4388A"/>
    <w:rsid w:val="00D66097"/>
    <w:rsid w:val="00D71F99"/>
    <w:rsid w:val="00D81B91"/>
    <w:rsid w:val="00DB3C77"/>
    <w:rsid w:val="00DB486E"/>
    <w:rsid w:val="00DD1513"/>
    <w:rsid w:val="00DD580E"/>
    <w:rsid w:val="00DE5CB4"/>
    <w:rsid w:val="00DE6970"/>
    <w:rsid w:val="00E2224D"/>
    <w:rsid w:val="00E22A60"/>
    <w:rsid w:val="00E24500"/>
    <w:rsid w:val="00E35230"/>
    <w:rsid w:val="00E63B21"/>
    <w:rsid w:val="00E63FF8"/>
    <w:rsid w:val="00E67C71"/>
    <w:rsid w:val="00E76283"/>
    <w:rsid w:val="00E94372"/>
    <w:rsid w:val="00E97A3C"/>
    <w:rsid w:val="00EB1140"/>
    <w:rsid w:val="00EB191A"/>
    <w:rsid w:val="00EB660A"/>
    <w:rsid w:val="00ED55B6"/>
    <w:rsid w:val="00EE1038"/>
    <w:rsid w:val="00EE1251"/>
    <w:rsid w:val="00F11865"/>
    <w:rsid w:val="00F1422D"/>
    <w:rsid w:val="00F21E5D"/>
    <w:rsid w:val="00F262AE"/>
    <w:rsid w:val="00F3469C"/>
    <w:rsid w:val="00F36CA6"/>
    <w:rsid w:val="00F56A9C"/>
    <w:rsid w:val="00F6724A"/>
    <w:rsid w:val="00F777AC"/>
    <w:rsid w:val="00FE48AF"/>
    <w:rsid w:val="00FF430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9">
    <w:name w:val="Сетка таблицы9"/>
    <w:basedOn w:val="a1"/>
    <w:next w:val="a3"/>
    <w:uiPriority w:val="59"/>
    <w:rsid w:val="0072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9">
    <w:name w:val="Сетка таблицы9"/>
    <w:basedOn w:val="a1"/>
    <w:next w:val="a3"/>
    <w:uiPriority w:val="59"/>
    <w:rsid w:val="0072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38E30866B3B388E3C5936CCC4BFEEA952A6AED257F4F104018B40EA18282579E3B0429DB3E8FB4538AC8125173E3426A3688608D401FA3A8L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A1355150E950ACC5D77360DE7001025666BC9FEEC601ADAB7AFD05D20E468B8144783C4786EFD8B448BC38AEA4DEE520C3B3EFB7FE71CD781454Z8P8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ADF2C0DFD0768C701812B395FFFFB9B982DDD4501B28C9AA84A5BDF7CDA9A423E96C330663598B7ADD252AADCA1D61E9B4B50B08485BCF72285DEw2tE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BA1355150E950ACC5D77360DE7001025666BC9FEEC703ACAD7AFD05D20E468B8144783C4786EFD8B441B93DAEA4DEE520C3B3EFB7FE71CD781454Z8P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DBD8-8E44-4F64-B9D5-ABDA63B6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Морозов Максим Павлович</cp:lastModifiedBy>
  <cp:revision>16</cp:revision>
  <cp:lastPrinted>2021-09-14T15:03:00Z</cp:lastPrinted>
  <dcterms:created xsi:type="dcterms:W3CDTF">2022-04-05T12:16:00Z</dcterms:created>
  <dcterms:modified xsi:type="dcterms:W3CDTF">2022-04-08T13:23:00Z</dcterms:modified>
</cp:coreProperties>
</file>