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96" w:rsidRDefault="00C12096">
      <w:pPr>
        <w:pStyle w:val="ConsPlusTitlePage"/>
      </w:pPr>
      <w:bookmarkStart w:id="0" w:name="_GoBack"/>
      <w:bookmarkEnd w:id="0"/>
      <w:r>
        <w:br/>
      </w:r>
    </w:p>
    <w:p w:rsidR="00C12096" w:rsidRDefault="00C12096">
      <w:pPr>
        <w:pStyle w:val="ConsPlusNormal"/>
        <w:jc w:val="both"/>
        <w:outlineLvl w:val="0"/>
      </w:pPr>
    </w:p>
    <w:p w:rsidR="00C12096" w:rsidRDefault="00C12096">
      <w:pPr>
        <w:pStyle w:val="ConsPlusNormal"/>
      </w:pPr>
      <w:r>
        <w:t>Зарегистрировано в Минюсте России 6 ноября 2024 г. N 80037</w:t>
      </w:r>
    </w:p>
    <w:p w:rsidR="00C12096" w:rsidRDefault="00C120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2096" w:rsidRDefault="00C12096">
      <w:pPr>
        <w:pStyle w:val="ConsPlusNormal"/>
      </w:pPr>
    </w:p>
    <w:p w:rsidR="00C12096" w:rsidRDefault="00C12096">
      <w:pPr>
        <w:pStyle w:val="ConsPlusTitle"/>
        <w:jc w:val="center"/>
      </w:pPr>
      <w:r>
        <w:t>МИНИСТЕРСТВО ФИНАНСОВ РОССИЙСКОЙ ФЕДЕРАЦИИ</w:t>
      </w:r>
    </w:p>
    <w:p w:rsidR="00C12096" w:rsidRDefault="00C12096">
      <w:pPr>
        <w:pStyle w:val="ConsPlusTitle"/>
        <w:jc w:val="center"/>
      </w:pPr>
    </w:p>
    <w:p w:rsidR="00C12096" w:rsidRDefault="00C12096">
      <w:pPr>
        <w:pStyle w:val="ConsPlusTitle"/>
        <w:jc w:val="center"/>
      </w:pPr>
      <w:r>
        <w:t>ПРИКАЗ</w:t>
      </w:r>
    </w:p>
    <w:p w:rsidR="00C12096" w:rsidRDefault="00C12096">
      <w:pPr>
        <w:pStyle w:val="ConsPlusTitle"/>
        <w:jc w:val="center"/>
      </w:pPr>
      <w:r>
        <w:t>от 9 октября 2024 г. N 151н</w:t>
      </w:r>
    </w:p>
    <w:p w:rsidR="00C12096" w:rsidRDefault="00C12096">
      <w:pPr>
        <w:pStyle w:val="ConsPlusTitle"/>
        <w:jc w:val="center"/>
      </w:pPr>
    </w:p>
    <w:p w:rsidR="00C12096" w:rsidRDefault="00C12096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</w:t>
      </w:r>
    </w:p>
    <w:p w:rsidR="00C12096" w:rsidRDefault="00C12096">
      <w:pPr>
        <w:pStyle w:val="ConsPlusTitle"/>
        <w:jc w:val="center"/>
      </w:pPr>
      <w:r>
        <w:t>ПРИКАЗА МИНИСТЕРСТВА ФИНАНСОВ РОССИЙСКОЙ ФЕДЕРАЦИИ</w:t>
      </w:r>
    </w:p>
    <w:p w:rsidR="00C12096" w:rsidRDefault="00C12096">
      <w:pPr>
        <w:pStyle w:val="ConsPlusTitle"/>
        <w:jc w:val="center"/>
      </w:pPr>
      <w:r>
        <w:t>ОТ 26 ДЕКАБРЯ 2018 Г. N 286Н "ОБ УТВЕРЖДЕНИИ ФОРМ</w:t>
      </w:r>
    </w:p>
    <w:p w:rsidR="00C12096" w:rsidRDefault="00C12096">
      <w:pPr>
        <w:pStyle w:val="ConsPlusTitle"/>
        <w:jc w:val="center"/>
      </w:pPr>
      <w:r>
        <w:t>УВЕДОМЛЕНИЯ ОБ ИСПОЛЬЗОВАНИИ ПРАВА НА ОСВОБОЖДЕНИЕ</w:t>
      </w:r>
    </w:p>
    <w:p w:rsidR="00C12096" w:rsidRDefault="00C12096">
      <w:pPr>
        <w:pStyle w:val="ConsPlusTitle"/>
        <w:jc w:val="center"/>
      </w:pPr>
      <w:r>
        <w:t>ОТ ИСПОЛНЕНИЯ ОБЯЗАННОСТЕЙ НАЛОГОПЛАТЕЛЬЩИКА,</w:t>
      </w:r>
    </w:p>
    <w:p w:rsidR="00C12096" w:rsidRDefault="00C12096">
      <w:pPr>
        <w:pStyle w:val="ConsPlusTitle"/>
        <w:jc w:val="center"/>
      </w:pPr>
      <w:proofErr w:type="gramStart"/>
      <w:r>
        <w:t>СВЯЗАННЫХ</w:t>
      </w:r>
      <w:proofErr w:type="gramEnd"/>
      <w:r>
        <w:t xml:space="preserve"> С ИСЧИСЛЕНИЕМ И УПЛАТОЙ НАЛОГА</w:t>
      </w:r>
    </w:p>
    <w:p w:rsidR="00C12096" w:rsidRDefault="00C12096">
      <w:pPr>
        <w:pStyle w:val="ConsPlusTitle"/>
        <w:jc w:val="center"/>
      </w:pPr>
      <w:r>
        <w:t>НА ДОБАВЛЕННУЮ СТОИМОСТЬ"</w:t>
      </w:r>
    </w:p>
    <w:p w:rsidR="00C12096" w:rsidRDefault="00C12096">
      <w:pPr>
        <w:pStyle w:val="ConsPlusNormal"/>
        <w:jc w:val="center"/>
      </w:pPr>
    </w:p>
    <w:p w:rsidR="00C12096" w:rsidRDefault="00C1209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абзацем четвертым подпункта "в" пункта 1 статьи 2</w:t>
        </w:r>
      </w:hyperlink>
      <w:r>
        <w:t xml:space="preserve"> Федерального закона от 12 июля 2024 г.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 и в целях приведения нормативных правовых актов Министерства финансов Российской Федерации в соответствие</w:t>
      </w:r>
      <w:proofErr w:type="gramEnd"/>
      <w:r>
        <w:t xml:space="preserve"> с законодательством Российской Федерации приказываю:</w:t>
      </w:r>
    </w:p>
    <w:p w:rsidR="00C12096" w:rsidRDefault="00C12096">
      <w:pPr>
        <w:pStyle w:val="ConsPlusNormal"/>
        <w:spacing w:before="220"/>
        <w:ind w:firstLine="540"/>
        <w:jc w:val="both"/>
      </w:pPr>
      <w:r>
        <w:t xml:space="preserve">1.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26 декабря 2018 г. N 286н "Об утверждении форм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стоимость" (зарегистрирован Министерством юстиции Российской Федерации 23 января 2019 г., регистрационный N 53519).</w:t>
      </w:r>
    </w:p>
    <w:p w:rsidR="00C12096" w:rsidRDefault="00C12096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со дня вступления в силу </w:t>
      </w:r>
      <w:hyperlink r:id="rId7">
        <w:r>
          <w:rPr>
            <w:color w:val="0000FF"/>
          </w:rPr>
          <w:t>приказа</w:t>
        </w:r>
      </w:hyperlink>
      <w:r>
        <w:t xml:space="preserve"> Федеральной налоговой службы об утверждении форм и форматов уведомлений, предусмотренных </w:t>
      </w:r>
      <w:hyperlink r:id="rId8">
        <w:r>
          <w:rPr>
            <w:color w:val="0000FF"/>
          </w:rPr>
          <w:t>статьей 145</w:t>
        </w:r>
      </w:hyperlink>
      <w:r>
        <w:t xml:space="preserve"> Налогового кодекса Российской Федерации.</w:t>
      </w:r>
    </w:p>
    <w:p w:rsidR="00C12096" w:rsidRDefault="00C12096">
      <w:pPr>
        <w:pStyle w:val="ConsPlusNormal"/>
        <w:ind w:firstLine="540"/>
        <w:jc w:val="both"/>
      </w:pPr>
    </w:p>
    <w:p w:rsidR="00C12096" w:rsidRDefault="00C12096">
      <w:pPr>
        <w:pStyle w:val="ConsPlusNormal"/>
        <w:jc w:val="right"/>
      </w:pPr>
      <w:r>
        <w:t>Министр</w:t>
      </w:r>
    </w:p>
    <w:p w:rsidR="00C12096" w:rsidRDefault="00C12096">
      <w:pPr>
        <w:pStyle w:val="ConsPlusNormal"/>
        <w:jc w:val="right"/>
      </w:pPr>
      <w:r>
        <w:t>А.Г.СИЛУАНОВ</w:t>
      </w:r>
    </w:p>
    <w:p w:rsidR="00C12096" w:rsidRDefault="00C12096">
      <w:pPr>
        <w:pStyle w:val="ConsPlusNormal"/>
        <w:jc w:val="both"/>
      </w:pPr>
    </w:p>
    <w:p w:rsidR="00C12096" w:rsidRDefault="00C12096">
      <w:pPr>
        <w:pStyle w:val="ConsPlusNormal"/>
        <w:jc w:val="both"/>
      </w:pPr>
    </w:p>
    <w:p w:rsidR="00C12096" w:rsidRDefault="00C120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F56" w:rsidRDefault="00BF3F56"/>
    <w:sectPr w:rsidR="00BF3F56" w:rsidSect="0062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96"/>
    <w:rsid w:val="00BF3F56"/>
    <w:rsid w:val="00C1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0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20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20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0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20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20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9&amp;dst=257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7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6537" TargetMode="External"/><Relationship Id="rId5" Type="http://schemas.openxmlformats.org/officeDocument/2006/relationships/hyperlink" Target="https://login.consultant.ru/link/?req=doc&amp;base=LAW&amp;n=491974&amp;dst=10003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Танцорова Елена Александровна</dc:creator>
  <cp:lastModifiedBy>Танцорова Елена Александровна</cp:lastModifiedBy>
  <cp:revision>1</cp:revision>
  <dcterms:created xsi:type="dcterms:W3CDTF">2025-01-22T05:58:00Z</dcterms:created>
  <dcterms:modified xsi:type="dcterms:W3CDTF">2025-01-22T05:59:00Z</dcterms:modified>
</cp:coreProperties>
</file>