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05" w:rsidRPr="00877831" w:rsidRDefault="00BE5A05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УТВЕРЖДЕН</w:t>
      </w:r>
    </w:p>
    <w:p w:rsidR="00BE5A05" w:rsidRDefault="00E5571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решением Общественного с</w:t>
      </w:r>
      <w:r w:rsidRPr="00877831">
        <w:rPr>
          <w:rFonts w:ascii="Times New Roman" w:hAnsi="Times New Roman" w:cs="Times New Roman"/>
          <w:sz w:val="28"/>
          <w:szCs w:val="28"/>
        </w:rPr>
        <w:t>о</w:t>
      </w:r>
      <w:r w:rsidRPr="00877831">
        <w:rPr>
          <w:rFonts w:ascii="Times New Roman" w:hAnsi="Times New Roman" w:cs="Times New Roman"/>
          <w:sz w:val="28"/>
          <w:szCs w:val="28"/>
        </w:rPr>
        <w:t>вета министерства сельского хозя</w:t>
      </w:r>
      <w:r w:rsidRPr="00877831">
        <w:rPr>
          <w:rFonts w:ascii="Times New Roman" w:hAnsi="Times New Roman" w:cs="Times New Roman"/>
          <w:sz w:val="28"/>
          <w:szCs w:val="28"/>
        </w:rPr>
        <w:t>й</w:t>
      </w:r>
      <w:r w:rsidRPr="00877831">
        <w:rPr>
          <w:rFonts w:ascii="Times New Roman" w:hAnsi="Times New Roman" w:cs="Times New Roman"/>
          <w:sz w:val="28"/>
          <w:szCs w:val="28"/>
        </w:rPr>
        <w:t>ства и рыбной промы</w:t>
      </w:r>
      <w:r w:rsidRPr="00877831">
        <w:rPr>
          <w:rFonts w:ascii="Times New Roman" w:hAnsi="Times New Roman" w:cs="Times New Roman"/>
          <w:sz w:val="28"/>
          <w:szCs w:val="28"/>
        </w:rPr>
        <w:t>ш</w:t>
      </w:r>
      <w:r w:rsidRPr="00877831">
        <w:rPr>
          <w:rFonts w:ascii="Times New Roman" w:hAnsi="Times New Roman" w:cs="Times New Roman"/>
          <w:sz w:val="28"/>
          <w:szCs w:val="28"/>
        </w:rPr>
        <w:t>ленности Астраханской обл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 xml:space="preserve">сти </w:t>
      </w:r>
    </w:p>
    <w:p w:rsidR="00D03284" w:rsidRPr="00D03284" w:rsidRDefault="00D03284" w:rsidP="00D03284">
      <w:pPr>
        <w:ind w:left="5664" w:firstLine="3"/>
        <w:contextualSpacing/>
        <w:rPr>
          <w:rFonts w:ascii="Times New Roman" w:hAnsi="Times New Roman" w:cs="Times New Roman"/>
          <w:sz w:val="28"/>
          <w:szCs w:val="28"/>
        </w:rPr>
      </w:pPr>
    </w:p>
    <w:p w:rsidR="009D5003" w:rsidRPr="00877831" w:rsidRDefault="007D1A0F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81565" w:rsidRDefault="00A1413E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треб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о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ваниям антимонопольного законодательства </w:t>
      </w:r>
      <w:r w:rsidRPr="008778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C020DF" w:rsidRPr="00877831">
        <w:rPr>
          <w:rFonts w:ascii="Times New Roman" w:hAnsi="Times New Roman" w:cs="Times New Roman"/>
          <w:b/>
          <w:sz w:val="28"/>
          <w:szCs w:val="28"/>
        </w:rPr>
        <w:t>министе</w:t>
      </w:r>
      <w:r w:rsidR="00C020DF" w:rsidRPr="00877831">
        <w:rPr>
          <w:rFonts w:ascii="Times New Roman" w:hAnsi="Times New Roman" w:cs="Times New Roman"/>
          <w:b/>
          <w:sz w:val="28"/>
          <w:szCs w:val="28"/>
        </w:rPr>
        <w:t>р</w:t>
      </w:r>
      <w:r w:rsidR="00C020DF" w:rsidRPr="00877831">
        <w:rPr>
          <w:rFonts w:ascii="Times New Roman" w:hAnsi="Times New Roman" w:cs="Times New Roman"/>
          <w:b/>
          <w:sz w:val="28"/>
          <w:szCs w:val="28"/>
        </w:rPr>
        <w:t xml:space="preserve">ства </w:t>
      </w:r>
      <w:r w:rsidR="008B162B" w:rsidRPr="00877831">
        <w:rPr>
          <w:rFonts w:ascii="Times New Roman" w:hAnsi="Times New Roman" w:cs="Times New Roman"/>
          <w:b/>
          <w:sz w:val="28"/>
          <w:szCs w:val="28"/>
        </w:rPr>
        <w:t>сельского хозяйства и рыбной п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ромышленности Астраханской о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б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ласти </w:t>
      </w:r>
      <w:r w:rsidR="008B162B" w:rsidRPr="00877831">
        <w:rPr>
          <w:rFonts w:ascii="Times New Roman" w:hAnsi="Times New Roman" w:cs="Times New Roman"/>
          <w:b/>
          <w:sz w:val="28"/>
          <w:szCs w:val="28"/>
        </w:rPr>
        <w:t>за 2019 год</w:t>
      </w:r>
    </w:p>
    <w:p w:rsidR="00D03284" w:rsidRPr="00877831" w:rsidRDefault="00D03284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F60" w:rsidRPr="00877831" w:rsidRDefault="00CD2F60" w:rsidP="00877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5"/>
      <w:bookmarkStart w:id="1" w:name="OLE_LINK6"/>
      <w:r w:rsidRPr="00877831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№ 618 «Об основных направлениях государственной политики по развитию </w:t>
      </w:r>
      <w:proofErr w:type="gramStart"/>
      <w:r w:rsidRPr="00877831">
        <w:rPr>
          <w:rFonts w:ascii="Times New Roman" w:hAnsi="Times New Roman" w:cs="Times New Roman"/>
          <w:sz w:val="28"/>
          <w:szCs w:val="28"/>
        </w:rPr>
        <w:t>конкуренции», распоряжения Правительства Астраханской области от 18.01.2019 № 9-Пр «О мерах по реализации подпункта «е» пункта 2 Наци</w:t>
      </w:r>
      <w:r w:rsidRPr="00877831">
        <w:rPr>
          <w:rFonts w:ascii="Times New Roman" w:hAnsi="Times New Roman" w:cs="Times New Roman"/>
          <w:sz w:val="28"/>
          <w:szCs w:val="28"/>
        </w:rPr>
        <w:t>о</w:t>
      </w:r>
      <w:r w:rsidRPr="00877831">
        <w:rPr>
          <w:rFonts w:ascii="Times New Roman" w:hAnsi="Times New Roman" w:cs="Times New Roman"/>
          <w:sz w:val="28"/>
          <w:szCs w:val="28"/>
        </w:rPr>
        <w:t>нального плана развития конкуренции в Российс</w:t>
      </w:r>
      <w:bookmarkStart w:id="2" w:name="_GoBack"/>
      <w:bookmarkEnd w:id="2"/>
      <w:r w:rsidRPr="00877831">
        <w:rPr>
          <w:rFonts w:ascii="Times New Roman" w:hAnsi="Times New Roman" w:cs="Times New Roman"/>
          <w:sz w:val="28"/>
          <w:szCs w:val="28"/>
        </w:rPr>
        <w:t>кой Федерации на 2018-2020 годы, утвержденного Указом Президента Российской Федерации от 21.12.2017 № 618» министерством сельского хозяйства и рыбной промы</w:t>
      </w:r>
      <w:r w:rsidRPr="00877831">
        <w:rPr>
          <w:rFonts w:ascii="Times New Roman" w:hAnsi="Times New Roman" w:cs="Times New Roman"/>
          <w:sz w:val="28"/>
          <w:szCs w:val="28"/>
        </w:rPr>
        <w:t>ш</w:t>
      </w:r>
      <w:r w:rsidRPr="00877831">
        <w:rPr>
          <w:rFonts w:ascii="Times New Roman" w:hAnsi="Times New Roman" w:cs="Times New Roman"/>
          <w:sz w:val="28"/>
          <w:szCs w:val="28"/>
        </w:rPr>
        <w:t>ленности Астраханской области</w:t>
      </w:r>
      <w:r w:rsidR="00F81565" w:rsidRPr="00877831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77831">
        <w:rPr>
          <w:rFonts w:ascii="Times New Roman" w:hAnsi="Times New Roman" w:cs="Times New Roman"/>
          <w:sz w:val="28"/>
          <w:szCs w:val="28"/>
        </w:rPr>
        <w:t xml:space="preserve">приняты следующие меры по </w:t>
      </w:r>
      <w:bookmarkStart w:id="3" w:name="OLE_LINK16"/>
      <w:bookmarkStart w:id="4" w:name="OLE_LINK17"/>
      <w:r w:rsidRPr="00877831">
        <w:rPr>
          <w:rFonts w:ascii="Times New Roman" w:hAnsi="Times New Roman" w:cs="Times New Roman"/>
          <w:sz w:val="28"/>
          <w:szCs w:val="28"/>
        </w:rPr>
        <w:t>созданию и организации системы внутреннего обеспечения соотве</w:t>
      </w:r>
      <w:r w:rsidRPr="00877831">
        <w:rPr>
          <w:rFonts w:ascii="Times New Roman" w:hAnsi="Times New Roman" w:cs="Times New Roman"/>
          <w:sz w:val="28"/>
          <w:szCs w:val="28"/>
        </w:rPr>
        <w:t>т</w:t>
      </w:r>
      <w:r w:rsidRPr="00877831">
        <w:rPr>
          <w:rFonts w:ascii="Times New Roman" w:hAnsi="Times New Roman" w:cs="Times New Roman"/>
          <w:sz w:val="28"/>
          <w:szCs w:val="28"/>
        </w:rPr>
        <w:t>ствия требованиям антимонопольного законодательства</w:t>
      </w:r>
      <w:bookmarkEnd w:id="3"/>
      <w:bookmarkEnd w:id="4"/>
      <w:r w:rsidRPr="00877831"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gramStart"/>
      <w:r w:rsidRPr="00877831">
        <w:rPr>
          <w:rFonts w:ascii="Times New Roman" w:hAnsi="Times New Roman" w:cs="Times New Roman"/>
          <w:sz w:val="28"/>
          <w:szCs w:val="28"/>
        </w:rPr>
        <w:t>антимон</w:t>
      </w:r>
      <w:r w:rsidRPr="00877831">
        <w:rPr>
          <w:rFonts w:ascii="Times New Roman" w:hAnsi="Times New Roman" w:cs="Times New Roman"/>
          <w:sz w:val="28"/>
          <w:szCs w:val="28"/>
        </w:rPr>
        <w:t>о</w:t>
      </w:r>
      <w:r w:rsidRPr="00877831">
        <w:rPr>
          <w:rFonts w:ascii="Times New Roman" w:hAnsi="Times New Roman" w:cs="Times New Roman"/>
          <w:sz w:val="28"/>
          <w:szCs w:val="28"/>
        </w:rPr>
        <w:t>польный</w:t>
      </w:r>
      <w:proofErr w:type="gramEnd"/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31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877831">
        <w:rPr>
          <w:rFonts w:ascii="Times New Roman" w:hAnsi="Times New Roman" w:cs="Times New Roman"/>
          <w:sz w:val="28"/>
          <w:szCs w:val="28"/>
        </w:rPr>
        <w:t>):</w:t>
      </w:r>
    </w:p>
    <w:p w:rsidR="00CD2F60" w:rsidRPr="00877831" w:rsidRDefault="00CD2F60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- обеспечено внесение изменения в Положение о министерстве, согла</w:t>
      </w:r>
      <w:r w:rsidRPr="00877831">
        <w:rPr>
          <w:rFonts w:ascii="Times New Roman" w:hAnsi="Times New Roman" w:cs="Times New Roman"/>
          <w:sz w:val="28"/>
          <w:szCs w:val="28"/>
        </w:rPr>
        <w:t>с</w:t>
      </w:r>
      <w:r w:rsidRPr="00877831">
        <w:rPr>
          <w:rFonts w:ascii="Times New Roman" w:hAnsi="Times New Roman" w:cs="Times New Roman"/>
          <w:sz w:val="28"/>
          <w:szCs w:val="28"/>
        </w:rPr>
        <w:t>но которому дополнено полномочие министерства по содействию</w:t>
      </w:r>
      <w:r w:rsidR="00885F83">
        <w:rPr>
          <w:rFonts w:ascii="Times New Roman" w:hAnsi="Times New Roman" w:cs="Times New Roman"/>
          <w:sz w:val="28"/>
          <w:szCs w:val="28"/>
        </w:rPr>
        <w:t xml:space="preserve"> в пределах своих полномочий</w:t>
      </w:r>
      <w:r w:rsidRPr="00877831">
        <w:rPr>
          <w:rFonts w:ascii="Times New Roman" w:hAnsi="Times New Roman" w:cs="Times New Roman"/>
          <w:sz w:val="28"/>
          <w:szCs w:val="28"/>
        </w:rPr>
        <w:t xml:space="preserve"> развитию конкуренции на соответствующих</w:t>
      </w:r>
      <w:r w:rsidR="00885F83">
        <w:rPr>
          <w:rFonts w:ascii="Times New Roman" w:hAnsi="Times New Roman" w:cs="Times New Roman"/>
          <w:sz w:val="28"/>
          <w:szCs w:val="28"/>
        </w:rPr>
        <w:t xml:space="preserve"> товарных рынках в установленной сфере</w:t>
      </w:r>
      <w:r w:rsidRPr="0087783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CD2F60" w:rsidRPr="00877831" w:rsidRDefault="00CD2F60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831">
        <w:rPr>
          <w:rFonts w:ascii="Times New Roman" w:hAnsi="Times New Roman" w:cs="Times New Roman"/>
          <w:sz w:val="28"/>
          <w:szCs w:val="28"/>
        </w:rPr>
        <w:t>- в соответствии с распоряжением Правительства Российской Федер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>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</w:t>
      </w:r>
      <w:r w:rsidRPr="00877831">
        <w:rPr>
          <w:rFonts w:ascii="Times New Roman" w:hAnsi="Times New Roman" w:cs="Times New Roman"/>
          <w:sz w:val="28"/>
          <w:szCs w:val="28"/>
        </w:rPr>
        <w:t>ь</w:t>
      </w:r>
      <w:r w:rsidRPr="00877831">
        <w:rPr>
          <w:rFonts w:ascii="Times New Roman" w:hAnsi="Times New Roman" w:cs="Times New Roman"/>
          <w:sz w:val="28"/>
          <w:szCs w:val="28"/>
        </w:rPr>
        <w:t>ного законодательства» принят приказ</w:t>
      </w:r>
      <w:r w:rsidR="00892789" w:rsidRPr="00877831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рыбной промышленности Астраханской области</w:t>
      </w:r>
      <w:r w:rsidRPr="00877831">
        <w:rPr>
          <w:rFonts w:ascii="Times New Roman" w:hAnsi="Times New Roman" w:cs="Times New Roman"/>
          <w:sz w:val="28"/>
          <w:szCs w:val="28"/>
        </w:rPr>
        <w:t xml:space="preserve"> от 15.02.2019 № 6 «Об о</w:t>
      </w:r>
      <w:r w:rsidRPr="00877831">
        <w:rPr>
          <w:rFonts w:ascii="Times New Roman" w:hAnsi="Times New Roman" w:cs="Times New Roman"/>
          <w:sz w:val="28"/>
          <w:szCs w:val="28"/>
        </w:rPr>
        <w:t>р</w:t>
      </w:r>
      <w:r w:rsidRPr="00877831">
        <w:rPr>
          <w:rFonts w:ascii="Times New Roman" w:hAnsi="Times New Roman" w:cs="Times New Roman"/>
          <w:sz w:val="28"/>
          <w:szCs w:val="28"/>
        </w:rPr>
        <w:t>ганизации системы внутреннего обеспечения соответствия требованиям а</w:t>
      </w:r>
      <w:r w:rsidRPr="00877831">
        <w:rPr>
          <w:rFonts w:ascii="Times New Roman" w:hAnsi="Times New Roman" w:cs="Times New Roman"/>
          <w:sz w:val="28"/>
          <w:szCs w:val="28"/>
        </w:rPr>
        <w:t>н</w:t>
      </w:r>
      <w:r w:rsidRPr="00877831">
        <w:rPr>
          <w:rFonts w:ascii="Times New Roman" w:hAnsi="Times New Roman" w:cs="Times New Roman"/>
          <w:sz w:val="28"/>
          <w:szCs w:val="28"/>
        </w:rPr>
        <w:t>тимонопольного законодательства в министерстве сельского хозяйства и рыбной промышленности Астраханской области</w:t>
      </w:r>
      <w:proofErr w:type="gramEnd"/>
      <w:r w:rsidRPr="00877831">
        <w:rPr>
          <w:rFonts w:ascii="Times New Roman" w:hAnsi="Times New Roman" w:cs="Times New Roman"/>
          <w:sz w:val="28"/>
          <w:szCs w:val="28"/>
        </w:rPr>
        <w:t>»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 (далее – приказ от 15.02.2019 №6)</w:t>
      </w:r>
      <w:r w:rsidR="001D0FC0">
        <w:rPr>
          <w:rFonts w:ascii="Times New Roman" w:hAnsi="Times New Roman" w:cs="Times New Roman"/>
          <w:sz w:val="28"/>
          <w:szCs w:val="28"/>
        </w:rPr>
        <w:t>,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885F83">
        <w:rPr>
          <w:rFonts w:ascii="Times New Roman" w:hAnsi="Times New Roman" w:cs="Times New Roman"/>
          <w:sz w:val="28"/>
          <w:szCs w:val="28"/>
        </w:rPr>
        <w:t>согласно которому</w:t>
      </w:r>
      <w:r w:rsidRPr="00877831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="00F81565" w:rsidRPr="00877831">
        <w:rPr>
          <w:rFonts w:ascii="Times New Roman" w:hAnsi="Times New Roman" w:cs="Times New Roman"/>
          <w:sz w:val="28"/>
          <w:szCs w:val="28"/>
        </w:rPr>
        <w:t xml:space="preserve"> необходимые меропри</w:t>
      </w:r>
      <w:r w:rsidR="00F81565" w:rsidRPr="00877831">
        <w:rPr>
          <w:rFonts w:ascii="Times New Roman" w:hAnsi="Times New Roman" w:cs="Times New Roman"/>
          <w:sz w:val="28"/>
          <w:szCs w:val="28"/>
        </w:rPr>
        <w:t>я</w:t>
      </w:r>
      <w:r w:rsidR="00F81565" w:rsidRPr="00877831">
        <w:rPr>
          <w:rFonts w:ascii="Times New Roman" w:hAnsi="Times New Roman" w:cs="Times New Roman"/>
          <w:sz w:val="28"/>
          <w:szCs w:val="28"/>
        </w:rPr>
        <w:t>тия;</w:t>
      </w:r>
    </w:p>
    <w:p w:rsidR="009C4ECB" w:rsidRDefault="00E55712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- в целях организации антимонопольного </w:t>
      </w:r>
      <w:proofErr w:type="spellStart"/>
      <w:r w:rsidRPr="0087783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77831">
        <w:rPr>
          <w:rFonts w:ascii="Times New Roman" w:hAnsi="Times New Roman" w:cs="Times New Roman"/>
          <w:sz w:val="28"/>
          <w:szCs w:val="28"/>
        </w:rPr>
        <w:t xml:space="preserve"> и обеспечения его функционирования 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осуществлено ознакомление </w:t>
      </w:r>
      <w:r w:rsidR="009C4ECB" w:rsidRPr="00877831">
        <w:rPr>
          <w:rFonts w:ascii="Times New Roman" w:hAnsi="Times New Roman" w:cs="Times New Roman"/>
          <w:sz w:val="28"/>
          <w:szCs w:val="28"/>
        </w:rPr>
        <w:t>сотрудни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ков </w:t>
      </w:r>
      <w:r w:rsidR="009C4ECB" w:rsidRPr="00877831">
        <w:rPr>
          <w:rFonts w:ascii="Times New Roman" w:hAnsi="Times New Roman" w:cs="Times New Roman"/>
          <w:sz w:val="28"/>
          <w:szCs w:val="28"/>
        </w:rPr>
        <w:t>министерства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 с 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полномочиями, предусмотренными </w:t>
      </w:r>
      <w:r w:rsidR="008F68A9" w:rsidRPr="00877831">
        <w:rPr>
          <w:rFonts w:ascii="Times New Roman" w:hAnsi="Times New Roman" w:cs="Times New Roman"/>
          <w:sz w:val="28"/>
          <w:szCs w:val="28"/>
        </w:rPr>
        <w:t>приказом от 15.02.2019 №</w:t>
      </w:r>
      <w:r w:rsidR="00885F83">
        <w:rPr>
          <w:rFonts w:ascii="Times New Roman" w:hAnsi="Times New Roman" w:cs="Times New Roman"/>
          <w:sz w:val="28"/>
          <w:szCs w:val="28"/>
        </w:rPr>
        <w:t xml:space="preserve"> </w:t>
      </w:r>
      <w:r w:rsidR="008F68A9" w:rsidRPr="00877831">
        <w:rPr>
          <w:rFonts w:ascii="Times New Roman" w:hAnsi="Times New Roman" w:cs="Times New Roman"/>
          <w:sz w:val="28"/>
          <w:szCs w:val="28"/>
        </w:rPr>
        <w:t>6</w:t>
      </w:r>
      <w:r w:rsidR="00DF06E9" w:rsidRPr="00877831">
        <w:rPr>
          <w:rFonts w:ascii="Times New Roman" w:hAnsi="Times New Roman" w:cs="Times New Roman"/>
          <w:sz w:val="28"/>
          <w:szCs w:val="28"/>
        </w:rPr>
        <w:t>,</w:t>
      </w:r>
      <w:r w:rsidR="00540B29" w:rsidRPr="00877831">
        <w:rPr>
          <w:rFonts w:ascii="Times New Roman" w:hAnsi="Times New Roman" w:cs="Times New Roman"/>
          <w:sz w:val="28"/>
          <w:szCs w:val="28"/>
        </w:rPr>
        <w:t xml:space="preserve"> и проведены обучающие мероприятия по </w:t>
      </w:r>
      <w:r w:rsidR="008B18BC" w:rsidRPr="00877831">
        <w:rPr>
          <w:rFonts w:ascii="Times New Roman" w:hAnsi="Times New Roman" w:cs="Times New Roman"/>
          <w:sz w:val="28"/>
          <w:szCs w:val="28"/>
        </w:rPr>
        <w:t xml:space="preserve">применению </w:t>
      </w:r>
      <w:r w:rsidR="00540B29" w:rsidRPr="00877831">
        <w:rPr>
          <w:rFonts w:ascii="Times New Roman" w:hAnsi="Times New Roman" w:cs="Times New Roman"/>
          <w:sz w:val="28"/>
          <w:szCs w:val="28"/>
        </w:rPr>
        <w:t>анти</w:t>
      </w:r>
      <w:r w:rsidR="008B18BC" w:rsidRPr="00877831">
        <w:rPr>
          <w:rFonts w:ascii="Times New Roman" w:hAnsi="Times New Roman" w:cs="Times New Roman"/>
          <w:sz w:val="28"/>
          <w:szCs w:val="28"/>
        </w:rPr>
        <w:t>монопольного законодател</w:t>
      </w:r>
      <w:r w:rsidR="008B18BC" w:rsidRPr="00877831">
        <w:rPr>
          <w:rFonts w:ascii="Times New Roman" w:hAnsi="Times New Roman" w:cs="Times New Roman"/>
          <w:sz w:val="28"/>
          <w:szCs w:val="28"/>
        </w:rPr>
        <w:t>ь</w:t>
      </w:r>
      <w:r w:rsidR="008B18BC" w:rsidRPr="00877831">
        <w:rPr>
          <w:rFonts w:ascii="Times New Roman" w:hAnsi="Times New Roman" w:cs="Times New Roman"/>
          <w:sz w:val="28"/>
          <w:szCs w:val="28"/>
        </w:rPr>
        <w:t>ства</w:t>
      </w:r>
      <w:r w:rsidR="00540B29" w:rsidRPr="00877831">
        <w:rPr>
          <w:rFonts w:ascii="Times New Roman" w:hAnsi="Times New Roman" w:cs="Times New Roman"/>
          <w:sz w:val="28"/>
          <w:szCs w:val="28"/>
        </w:rPr>
        <w:t xml:space="preserve"> и </w:t>
      </w:r>
      <w:r w:rsidR="008B18BC" w:rsidRPr="00877831">
        <w:rPr>
          <w:rFonts w:ascii="Times New Roman" w:hAnsi="Times New Roman" w:cs="Times New Roman"/>
          <w:sz w:val="28"/>
          <w:szCs w:val="28"/>
        </w:rPr>
        <w:t xml:space="preserve">функционированию </w:t>
      </w:r>
      <w:r w:rsidR="00885F83" w:rsidRPr="00877831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proofErr w:type="spellStart"/>
      <w:r w:rsidR="00540B29" w:rsidRPr="00877831">
        <w:rPr>
          <w:rFonts w:ascii="Times New Roman" w:hAnsi="Times New Roman" w:cs="Times New Roman"/>
          <w:sz w:val="28"/>
          <w:szCs w:val="28"/>
        </w:rPr>
        <w:t>антмонопольно</w:t>
      </w:r>
      <w:r w:rsidR="008B18BC" w:rsidRPr="0087783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40B29" w:rsidRPr="00877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B29" w:rsidRPr="00877831">
        <w:rPr>
          <w:rFonts w:ascii="Times New Roman" w:hAnsi="Times New Roman" w:cs="Times New Roman"/>
          <w:sz w:val="28"/>
          <w:szCs w:val="28"/>
        </w:rPr>
        <w:t>комплаен</w:t>
      </w:r>
      <w:r w:rsidR="008B18BC" w:rsidRPr="0087783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885F83">
        <w:rPr>
          <w:rFonts w:ascii="Times New Roman" w:hAnsi="Times New Roman" w:cs="Times New Roman"/>
          <w:sz w:val="28"/>
          <w:szCs w:val="28"/>
        </w:rPr>
        <w:t>;</w:t>
      </w:r>
    </w:p>
    <w:p w:rsidR="00885F83" w:rsidRPr="00877831" w:rsidRDefault="00885F83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83">
        <w:rPr>
          <w:rFonts w:ascii="Times New Roman" w:hAnsi="Times New Roman" w:cs="Times New Roman"/>
          <w:sz w:val="28"/>
          <w:szCs w:val="28"/>
        </w:rPr>
        <w:lastRenderedPageBreak/>
        <w:t xml:space="preserve">- в целях обеспечения информационной открытости функционирования в министерстве антимонопольного </w:t>
      </w:r>
      <w:proofErr w:type="spellStart"/>
      <w:r w:rsidRPr="00885F8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85F83">
        <w:rPr>
          <w:rFonts w:ascii="Times New Roman" w:hAnsi="Times New Roman" w:cs="Times New Roman"/>
          <w:sz w:val="28"/>
          <w:szCs w:val="28"/>
        </w:rPr>
        <w:t xml:space="preserve"> на официальном сайте мин</w:t>
      </w:r>
      <w:r w:rsidRPr="00885F83">
        <w:rPr>
          <w:rFonts w:ascii="Times New Roman" w:hAnsi="Times New Roman" w:cs="Times New Roman"/>
          <w:sz w:val="28"/>
          <w:szCs w:val="28"/>
        </w:rPr>
        <w:t>и</w:t>
      </w:r>
      <w:r w:rsidRPr="00885F83">
        <w:rPr>
          <w:rFonts w:ascii="Times New Roman" w:hAnsi="Times New Roman" w:cs="Times New Roman"/>
          <w:sz w:val="28"/>
          <w:szCs w:val="28"/>
        </w:rPr>
        <w:t xml:space="preserve">стерства в информационно-телекоммуникационной сети «Интернет» (далее – официальный сайт) создан раздел «Антимонопольный </w:t>
      </w:r>
      <w:proofErr w:type="spellStart"/>
      <w:r w:rsidRPr="00885F83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рисков нарушения антимонопольного законод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структурными подразделениями министерства в части своей комп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тенции на регулярной основе проводятся следующие мероприятия: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выявленных нарушений антимонопольного законодательства в деятельности министерства за предыдущие 3 года (наличие предостереж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предупреждений, штрафов, жалоб, возбужденных дел);</w:t>
      </w:r>
      <w:proofErr w:type="gramEnd"/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нормативных правовых актов министерства;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проектов нормативных правовых актов министерства;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анализ практики применения министерством антим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нопольного законодательства;</w:t>
      </w:r>
    </w:p>
    <w:p w:rsidR="00CD2F60" w:rsidRPr="00877831" w:rsidRDefault="00892789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систематической оценки эффективности разработанных и реализуемых мероприятий</w:t>
      </w:r>
      <w:bookmarkEnd w:id="0"/>
      <w:bookmarkEnd w:id="1"/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D8A" w:rsidRPr="00877831" w:rsidRDefault="00431D8A" w:rsidP="0088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анализа выявленных нарушений антимонопольн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законодательства в деятельности министерства  за период с 01.01.2017 по 31.12.2019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министерства в части своей ко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петенции проведено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сбора сведений о наличии нарушений антимонопольного за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конодательства и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перечня нарушений 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тимонопольного законодательства в министерстве.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указанных мероприятий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проанализированы и описаны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и условия возникновения</w:t>
      </w:r>
      <w:r w:rsidR="00667C30" w:rsidRPr="00667C30">
        <w:t xml:space="preserve">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предложения 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снижению их количества.</w:t>
      </w:r>
    </w:p>
    <w:p w:rsidR="00C74FDD" w:rsidRPr="00877831" w:rsidRDefault="00C74FD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DF06E9" w:rsidRPr="00877831">
        <w:rPr>
          <w:rFonts w:ascii="Times New Roman" w:hAnsi="Times New Roman" w:cs="Times New Roman"/>
          <w:sz w:val="28"/>
          <w:szCs w:val="28"/>
        </w:rPr>
        <w:t>мин</w:t>
      </w:r>
      <w:r w:rsidR="00DF06E9" w:rsidRPr="00877831">
        <w:rPr>
          <w:rFonts w:ascii="Times New Roman" w:hAnsi="Times New Roman" w:cs="Times New Roman"/>
          <w:sz w:val="28"/>
          <w:szCs w:val="28"/>
        </w:rPr>
        <w:t>и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стерства </w:t>
      </w:r>
      <w:r w:rsidR="00916760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</w:t>
      </w:r>
      <w:r w:rsidR="00916760" w:rsidRPr="00877831">
        <w:rPr>
          <w:rFonts w:ascii="Times New Roman" w:hAnsi="Times New Roman" w:cs="Times New Roman"/>
          <w:sz w:val="28"/>
          <w:szCs w:val="28"/>
        </w:rPr>
        <w:t>а</w:t>
      </w:r>
      <w:r w:rsidR="00916760" w:rsidRPr="00877831">
        <w:rPr>
          <w:rFonts w:ascii="Times New Roman" w:hAnsi="Times New Roman" w:cs="Times New Roman"/>
          <w:sz w:val="28"/>
          <w:szCs w:val="28"/>
        </w:rPr>
        <w:t>тельства</w:t>
      </w:r>
      <w:r w:rsidR="00753191">
        <w:rPr>
          <w:rFonts w:ascii="Times New Roman" w:hAnsi="Times New Roman" w:cs="Times New Roman"/>
          <w:sz w:val="28"/>
          <w:szCs w:val="28"/>
        </w:rPr>
        <w:t xml:space="preserve"> </w:t>
      </w:r>
      <w:r w:rsidR="00667C30">
        <w:rPr>
          <w:rFonts w:ascii="Times New Roman" w:hAnsi="Times New Roman" w:cs="Times New Roman"/>
          <w:sz w:val="28"/>
          <w:szCs w:val="28"/>
        </w:rPr>
        <w:t>факторов</w:t>
      </w:r>
      <w:r w:rsidR="002C42B4">
        <w:rPr>
          <w:rFonts w:ascii="Times New Roman" w:hAnsi="Times New Roman" w:cs="Times New Roman"/>
          <w:sz w:val="28"/>
          <w:szCs w:val="28"/>
        </w:rPr>
        <w:t>,</w:t>
      </w:r>
      <w:r w:rsidR="00667C30">
        <w:rPr>
          <w:rFonts w:ascii="Times New Roman" w:hAnsi="Times New Roman" w:cs="Times New Roman"/>
          <w:sz w:val="28"/>
          <w:szCs w:val="28"/>
        </w:rPr>
        <w:t xml:space="preserve"> способствующих</w:t>
      </w:r>
      <w:r w:rsidR="00667C30" w:rsidRPr="00667C30">
        <w:t xml:space="preserve"> </w:t>
      </w:r>
      <w:r w:rsidR="00753191" w:rsidRPr="00667C30">
        <w:rPr>
          <w:rFonts w:ascii="Times New Roman" w:hAnsi="Times New Roman" w:cs="Times New Roman"/>
          <w:sz w:val="28"/>
          <w:szCs w:val="28"/>
        </w:rPr>
        <w:t>недопуще</w:t>
      </w:r>
      <w:r w:rsidR="00753191">
        <w:rPr>
          <w:rFonts w:ascii="Times New Roman" w:hAnsi="Times New Roman" w:cs="Times New Roman"/>
          <w:sz w:val="28"/>
          <w:szCs w:val="28"/>
        </w:rPr>
        <w:t>нию, ограничению, устран</w:t>
      </w:r>
      <w:r w:rsidR="00753191">
        <w:rPr>
          <w:rFonts w:ascii="Times New Roman" w:hAnsi="Times New Roman" w:cs="Times New Roman"/>
          <w:sz w:val="28"/>
          <w:szCs w:val="28"/>
        </w:rPr>
        <w:t>е</w:t>
      </w:r>
      <w:r w:rsidR="00753191">
        <w:rPr>
          <w:rFonts w:ascii="Times New Roman" w:hAnsi="Times New Roman" w:cs="Times New Roman"/>
          <w:sz w:val="28"/>
          <w:szCs w:val="28"/>
        </w:rPr>
        <w:t xml:space="preserve">нию </w:t>
      </w:r>
      <w:r w:rsidR="00667C30" w:rsidRPr="00667C30">
        <w:rPr>
          <w:rFonts w:ascii="Times New Roman" w:hAnsi="Times New Roman" w:cs="Times New Roman"/>
          <w:sz w:val="28"/>
          <w:szCs w:val="28"/>
        </w:rPr>
        <w:t>конкуренции</w:t>
      </w:r>
      <w:r w:rsidR="00753191">
        <w:rPr>
          <w:rFonts w:ascii="Times New Roman" w:hAnsi="Times New Roman" w:cs="Times New Roman"/>
          <w:sz w:val="28"/>
          <w:szCs w:val="28"/>
        </w:rPr>
        <w:t xml:space="preserve">, не выявлено, в связи с чем, </w:t>
      </w:r>
      <w:r w:rsidR="00667C30">
        <w:rPr>
          <w:rFonts w:ascii="Times New Roman" w:hAnsi="Times New Roman" w:cs="Times New Roman"/>
          <w:sz w:val="28"/>
          <w:szCs w:val="28"/>
        </w:rPr>
        <w:t xml:space="preserve"> </w:t>
      </w:r>
      <w:r w:rsidRPr="00877831">
        <w:rPr>
          <w:rFonts w:ascii="Times New Roman" w:hAnsi="Times New Roman" w:cs="Times New Roman"/>
          <w:sz w:val="28"/>
          <w:szCs w:val="28"/>
        </w:rPr>
        <w:t xml:space="preserve">сделан вывод </w:t>
      </w:r>
      <w:r w:rsidR="00DF06E9" w:rsidRPr="00877831">
        <w:rPr>
          <w:rFonts w:ascii="Times New Roman" w:hAnsi="Times New Roman" w:cs="Times New Roman"/>
          <w:sz w:val="28"/>
          <w:szCs w:val="28"/>
        </w:rPr>
        <w:t>об их соотве</w:t>
      </w:r>
      <w:r w:rsidR="00DF06E9" w:rsidRPr="00877831">
        <w:rPr>
          <w:rFonts w:ascii="Times New Roman" w:hAnsi="Times New Roman" w:cs="Times New Roman"/>
          <w:sz w:val="28"/>
          <w:szCs w:val="28"/>
        </w:rPr>
        <w:t>т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ствии антимонопольному законодательству и 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о нецелесообразности </w:t>
      </w:r>
      <w:r w:rsidRPr="00877831">
        <w:rPr>
          <w:rFonts w:ascii="Times New Roman" w:hAnsi="Times New Roman" w:cs="Times New Roman"/>
          <w:sz w:val="28"/>
          <w:szCs w:val="28"/>
        </w:rPr>
        <w:t xml:space="preserve">внесения изменений в действующие нормативные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877831">
        <w:rPr>
          <w:rFonts w:ascii="Times New Roman" w:hAnsi="Times New Roman" w:cs="Times New Roman"/>
          <w:sz w:val="28"/>
          <w:szCs w:val="28"/>
        </w:rPr>
        <w:t>акты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. </w:t>
      </w:r>
      <w:r w:rsidRPr="00877831">
        <w:rPr>
          <w:rFonts w:ascii="Times New Roman" w:hAnsi="Times New Roman" w:cs="Times New Roman"/>
          <w:sz w:val="28"/>
          <w:szCs w:val="28"/>
        </w:rPr>
        <w:t>Но</w:t>
      </w:r>
      <w:r w:rsidRPr="00877831">
        <w:rPr>
          <w:rFonts w:ascii="Times New Roman" w:hAnsi="Times New Roman" w:cs="Times New Roman"/>
          <w:sz w:val="28"/>
          <w:szCs w:val="28"/>
        </w:rPr>
        <w:t>р</w:t>
      </w:r>
      <w:r w:rsidRPr="00877831">
        <w:rPr>
          <w:rFonts w:ascii="Times New Roman" w:hAnsi="Times New Roman" w:cs="Times New Roman"/>
          <w:sz w:val="28"/>
          <w:szCs w:val="28"/>
        </w:rPr>
        <w:t>мативные правовые акты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55712" w:rsidRPr="00877831">
        <w:rPr>
          <w:rFonts w:ascii="Times New Roman" w:hAnsi="Times New Roman" w:cs="Times New Roman"/>
          <w:sz w:val="28"/>
          <w:szCs w:val="28"/>
        </w:rPr>
        <w:t xml:space="preserve">, </w:t>
      </w:r>
      <w:r w:rsidR="009C4ECB" w:rsidRPr="00877831">
        <w:rPr>
          <w:rFonts w:ascii="Times New Roman" w:hAnsi="Times New Roman" w:cs="Times New Roman"/>
          <w:sz w:val="28"/>
          <w:szCs w:val="28"/>
        </w:rPr>
        <w:t>в которых антимонопольным орг</w:t>
      </w:r>
      <w:r w:rsidR="009C4ECB" w:rsidRPr="00877831">
        <w:rPr>
          <w:rFonts w:ascii="Times New Roman" w:hAnsi="Times New Roman" w:cs="Times New Roman"/>
          <w:sz w:val="28"/>
          <w:szCs w:val="28"/>
        </w:rPr>
        <w:t>а</w:t>
      </w:r>
      <w:r w:rsidR="009C4ECB" w:rsidRPr="00877831">
        <w:rPr>
          <w:rFonts w:ascii="Times New Roman" w:hAnsi="Times New Roman" w:cs="Times New Roman"/>
          <w:sz w:val="28"/>
          <w:szCs w:val="28"/>
        </w:rPr>
        <w:t>ном выявлены</w:t>
      </w:r>
      <w:r w:rsidRPr="0087783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C4ECB" w:rsidRPr="00877831">
        <w:rPr>
          <w:rFonts w:ascii="Times New Roman" w:hAnsi="Times New Roman" w:cs="Times New Roman"/>
          <w:sz w:val="28"/>
          <w:szCs w:val="28"/>
        </w:rPr>
        <w:t>я</w:t>
      </w:r>
      <w:r w:rsidRPr="00877831">
        <w:rPr>
          <w:rFonts w:ascii="Times New Roman" w:hAnsi="Times New Roman" w:cs="Times New Roman"/>
          <w:sz w:val="28"/>
          <w:szCs w:val="28"/>
        </w:rPr>
        <w:t xml:space="preserve"> антимонопольного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>,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01.01.2017 по 31.12.2019 </w:t>
      </w:r>
      <w:r w:rsidR="009C4ECB" w:rsidRPr="0087783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31D8A" w:rsidRDefault="00540B29" w:rsidP="00877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проектов нормативных правовых актов 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стерства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министерства в части своей комп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осуществлялось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официальном сайте проектов норм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правовых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и проведения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чаний и предложений </w:t>
      </w:r>
      <w:r w:rsidR="002C42B4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организаций и граждан </w:t>
      </w:r>
      <w:r w:rsidR="002C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 нормативных правовых актов министерства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D25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31D8A" w:rsidRPr="00877831">
        <w:rPr>
          <w:rFonts w:ascii="Times New Roman" w:hAnsi="Times New Roman" w:cs="Times New Roman"/>
          <w:sz w:val="28"/>
          <w:szCs w:val="28"/>
        </w:rPr>
        <w:t>При размещении  проектов но</w:t>
      </w:r>
      <w:r w:rsidR="00431D8A" w:rsidRPr="00877831">
        <w:rPr>
          <w:rFonts w:ascii="Times New Roman" w:hAnsi="Times New Roman" w:cs="Times New Roman"/>
          <w:sz w:val="28"/>
          <w:szCs w:val="28"/>
        </w:rPr>
        <w:t>р</w:t>
      </w:r>
      <w:r w:rsidR="00431D8A" w:rsidRPr="00877831">
        <w:rPr>
          <w:rFonts w:ascii="Times New Roman" w:hAnsi="Times New Roman" w:cs="Times New Roman"/>
          <w:sz w:val="28"/>
          <w:szCs w:val="28"/>
        </w:rPr>
        <w:t>мативных правовы</w:t>
      </w:r>
      <w:r w:rsidR="00D54B3E" w:rsidRPr="00877831">
        <w:rPr>
          <w:rFonts w:ascii="Times New Roman" w:hAnsi="Times New Roman" w:cs="Times New Roman"/>
          <w:sz w:val="28"/>
          <w:szCs w:val="28"/>
        </w:rPr>
        <w:t xml:space="preserve">х актов министерства </w:t>
      </w:r>
      <w:r w:rsidR="00273414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</w:t>
      </w:r>
      <w:r w:rsidR="00273414" w:rsidRPr="00877831">
        <w:rPr>
          <w:rFonts w:ascii="Times New Roman" w:hAnsi="Times New Roman" w:cs="Times New Roman"/>
          <w:sz w:val="28"/>
          <w:szCs w:val="28"/>
        </w:rPr>
        <w:t>е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ния антимонопольного законодательства </w:t>
      </w:r>
      <w:r w:rsidR="00D54B3E" w:rsidRPr="00877831">
        <w:rPr>
          <w:rFonts w:ascii="Times New Roman" w:hAnsi="Times New Roman" w:cs="Times New Roman"/>
          <w:sz w:val="28"/>
          <w:szCs w:val="28"/>
        </w:rPr>
        <w:t>указывалось</w:t>
      </w:r>
      <w:r w:rsidR="002C42B4">
        <w:rPr>
          <w:rFonts w:ascii="Times New Roman" w:hAnsi="Times New Roman" w:cs="Times New Roman"/>
          <w:sz w:val="28"/>
          <w:szCs w:val="28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обоснование реализ</w:t>
      </w:r>
      <w:r w:rsidR="00431D8A" w:rsidRPr="00877831">
        <w:rPr>
          <w:rFonts w:ascii="Times New Roman" w:hAnsi="Times New Roman" w:cs="Times New Roman"/>
          <w:sz w:val="28"/>
          <w:szCs w:val="28"/>
        </w:rPr>
        <w:t>а</w:t>
      </w:r>
      <w:r w:rsidR="00431D8A" w:rsidRPr="00877831">
        <w:rPr>
          <w:rFonts w:ascii="Times New Roman" w:hAnsi="Times New Roman" w:cs="Times New Roman"/>
          <w:sz w:val="28"/>
          <w:szCs w:val="28"/>
        </w:rPr>
        <w:t>ции предлагаемых</w:t>
      </w:r>
      <w:r w:rsidR="0082028C" w:rsidRPr="00877831">
        <w:rPr>
          <w:rFonts w:ascii="Times New Roman" w:hAnsi="Times New Roman" w:cs="Times New Roman"/>
          <w:sz w:val="28"/>
          <w:szCs w:val="28"/>
        </w:rPr>
        <w:t xml:space="preserve"> в них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решений, в том числе их влияние на конкуренцию, </w:t>
      </w:r>
      <w:r w:rsidR="00273414" w:rsidRPr="00877831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431D8A" w:rsidRPr="00877831">
        <w:rPr>
          <w:rFonts w:ascii="Times New Roman" w:hAnsi="Times New Roman" w:cs="Times New Roman"/>
          <w:sz w:val="28"/>
          <w:szCs w:val="28"/>
        </w:rPr>
        <w:t>амечаний и предложений от организаций и граждан по проектам нормати</w:t>
      </w:r>
      <w:r w:rsidR="00431D8A" w:rsidRPr="00877831">
        <w:rPr>
          <w:rFonts w:ascii="Times New Roman" w:hAnsi="Times New Roman" w:cs="Times New Roman"/>
          <w:sz w:val="28"/>
          <w:szCs w:val="28"/>
        </w:rPr>
        <w:t>в</w:t>
      </w:r>
      <w:r w:rsidR="00431D8A" w:rsidRPr="00877831">
        <w:rPr>
          <w:rFonts w:ascii="Times New Roman" w:hAnsi="Times New Roman" w:cs="Times New Roman"/>
          <w:sz w:val="28"/>
          <w:szCs w:val="28"/>
        </w:rPr>
        <w:t>ных правовых актов министерства в 2019 году не поступало</w:t>
      </w:r>
      <w:r w:rsidR="002C42B4" w:rsidRPr="002C42B4">
        <w:t xml:space="preserve"> </w:t>
      </w:r>
      <w:r w:rsidR="002C42B4" w:rsidRPr="002C42B4">
        <w:rPr>
          <w:rFonts w:ascii="Times New Roman" w:hAnsi="Times New Roman" w:cs="Times New Roman"/>
          <w:sz w:val="28"/>
          <w:szCs w:val="28"/>
        </w:rPr>
        <w:t>в связи с чем,  сделан вывод об их соответствии антимонопольному законодательству</w:t>
      </w:r>
      <w:r w:rsidR="00431D8A" w:rsidRPr="008778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6CA8" w:rsidRDefault="004E6CA8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E6CA8">
        <w:rPr>
          <w:rFonts w:ascii="Times New Roman" w:hAnsi="Times New Roman" w:cs="Times New Roman"/>
          <w:sz w:val="28"/>
          <w:szCs w:val="28"/>
        </w:rPr>
        <w:t xml:space="preserve">ониторинг и анализ практики применения министерством </w:t>
      </w:r>
      <w:proofErr w:type="spellStart"/>
      <w:proofErr w:type="gramStart"/>
      <w:r w:rsidRPr="004E6CA8">
        <w:rPr>
          <w:rFonts w:ascii="Times New Roman" w:hAnsi="Times New Roman" w:cs="Times New Roman"/>
          <w:sz w:val="28"/>
          <w:szCs w:val="28"/>
        </w:rPr>
        <w:t>ант</w:t>
      </w:r>
      <w:r>
        <w:rPr>
          <w:rFonts w:ascii="Times New Roman" w:hAnsi="Times New Roman" w:cs="Times New Roman"/>
          <w:sz w:val="28"/>
          <w:szCs w:val="28"/>
        </w:rPr>
        <w:t>имо-нопольного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законодательства, а также </w:t>
      </w:r>
      <w:r w:rsidRPr="004E6CA8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Pr="004E6CA8"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в части своей компетенции на </w:t>
      </w:r>
      <w:r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Pr="004E6CA8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CA8" w:rsidRPr="004E6CA8" w:rsidRDefault="001D0FC0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C0">
        <w:rPr>
          <w:rFonts w:ascii="Times New Roman" w:hAnsi="Times New Roman" w:cs="Times New Roman"/>
          <w:sz w:val="28"/>
          <w:szCs w:val="28"/>
        </w:rPr>
        <w:t xml:space="preserve">Конфликтов интересов в деятельности сотрудников министерства и структурных подразделений министерства не выявлено. </w:t>
      </w:r>
      <w:proofErr w:type="gramStart"/>
      <w:r w:rsidRPr="001D0FC0">
        <w:rPr>
          <w:rFonts w:ascii="Times New Roman" w:hAnsi="Times New Roman" w:cs="Times New Roman"/>
          <w:sz w:val="28"/>
          <w:szCs w:val="28"/>
        </w:rPr>
        <w:t>Внутренние рассл</w:t>
      </w:r>
      <w:r w:rsidRPr="001D0FC0">
        <w:rPr>
          <w:rFonts w:ascii="Times New Roman" w:hAnsi="Times New Roman" w:cs="Times New Roman"/>
          <w:sz w:val="28"/>
          <w:szCs w:val="28"/>
        </w:rPr>
        <w:t>е</w:t>
      </w:r>
      <w:r w:rsidRPr="001D0FC0">
        <w:rPr>
          <w:rFonts w:ascii="Times New Roman" w:hAnsi="Times New Roman" w:cs="Times New Roman"/>
          <w:sz w:val="28"/>
          <w:szCs w:val="28"/>
        </w:rPr>
        <w:t xml:space="preserve">дования, связанные с функционированием антимонопольного </w:t>
      </w:r>
      <w:proofErr w:type="spellStart"/>
      <w:r w:rsidRPr="001D0F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D0FC0">
        <w:rPr>
          <w:rFonts w:ascii="Times New Roman" w:hAnsi="Times New Roman" w:cs="Times New Roman"/>
          <w:sz w:val="28"/>
          <w:szCs w:val="28"/>
        </w:rPr>
        <w:t>,  не проводились.</w:t>
      </w:r>
      <w:proofErr w:type="gramEnd"/>
    </w:p>
    <w:p w:rsidR="00477DDC" w:rsidRPr="00877831" w:rsidRDefault="009E1624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По итогам мероприятий по </w:t>
      </w:r>
      <w:r w:rsidR="008B18BC" w:rsidRPr="00877831">
        <w:rPr>
          <w:rFonts w:ascii="Times New Roman" w:hAnsi="Times New Roman" w:cs="Times New Roman"/>
          <w:sz w:val="28"/>
          <w:szCs w:val="28"/>
        </w:rPr>
        <w:t>выявлению рисков нарушения антимон</w:t>
      </w:r>
      <w:r w:rsidR="008B18BC" w:rsidRPr="00877831">
        <w:rPr>
          <w:rFonts w:ascii="Times New Roman" w:hAnsi="Times New Roman" w:cs="Times New Roman"/>
          <w:sz w:val="28"/>
          <w:szCs w:val="28"/>
        </w:rPr>
        <w:t>о</w:t>
      </w:r>
      <w:r w:rsidR="008B18BC" w:rsidRPr="00877831">
        <w:rPr>
          <w:rFonts w:ascii="Times New Roman" w:hAnsi="Times New Roman" w:cs="Times New Roman"/>
          <w:sz w:val="28"/>
          <w:szCs w:val="28"/>
        </w:rPr>
        <w:t>польного законодательства проведена оценка</w:t>
      </w:r>
      <w:r w:rsidR="00477DDC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рисков с учетом след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показателей: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отрицательное влияние на отношение институтов гражданского о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 к деятельности министерства по развитию конкуренции;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предупреждения о прекращении действий (бездействия), к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содержат признаки нарушения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возбуждение дела о нарушении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8F68A9" w:rsidRPr="00877831" w:rsidRDefault="004538C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Распределение выявленных рисков нарушения антимонопольного з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>конодательства по уровням осуществлено в соответствии с Методическими рекомендациями по созданию и организации федеральными органами испо</w:t>
      </w:r>
      <w:r w:rsidRPr="00877831">
        <w:rPr>
          <w:rFonts w:ascii="Times New Roman" w:hAnsi="Times New Roman" w:cs="Times New Roman"/>
          <w:sz w:val="28"/>
          <w:szCs w:val="28"/>
        </w:rPr>
        <w:t>л</w:t>
      </w:r>
      <w:r w:rsidRPr="00877831">
        <w:rPr>
          <w:rFonts w:ascii="Times New Roman" w:hAnsi="Times New Roman" w:cs="Times New Roman"/>
          <w:sz w:val="28"/>
          <w:szCs w:val="28"/>
        </w:rPr>
        <w:t>нительной власти системы внутреннего обеспечения соответствия требов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>ниям антимонопольного законодательства, утвержденными распоряжением Правительства Российской Федерации от 18.10.2018 № 2258-р.</w:t>
      </w:r>
    </w:p>
    <w:p w:rsidR="008F68A9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рисков нарушения антимонопольного законодательства составлено описание рисков, в которое также включена </w:t>
      </w:r>
      <w:r w:rsidRPr="00DE3321">
        <w:rPr>
          <w:rFonts w:ascii="Times New Roman" w:hAnsi="Times New Roman" w:cs="Times New Roman"/>
          <w:sz w:val="28"/>
          <w:szCs w:val="28"/>
        </w:rPr>
        <w:t>оценка причин и условий их возникновения.</w:t>
      </w:r>
    </w:p>
    <w:p w:rsidR="00161B6D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</w:t>
      </w:r>
      <w:r w:rsidRPr="00DE3321">
        <w:rPr>
          <w:rFonts w:ascii="Times New Roman" w:hAnsi="Times New Roman" w:cs="Times New Roman"/>
          <w:sz w:val="28"/>
          <w:szCs w:val="28"/>
        </w:rPr>
        <w:t>ь</w:t>
      </w:r>
      <w:r w:rsidRPr="00DE3321">
        <w:rPr>
          <w:rFonts w:ascii="Times New Roman" w:hAnsi="Times New Roman" w:cs="Times New Roman"/>
          <w:sz w:val="28"/>
          <w:szCs w:val="28"/>
        </w:rPr>
        <w:t>ства разработаны</w:t>
      </w:r>
      <w:r w:rsidR="00D03284" w:rsidRPr="00DE3321">
        <w:rPr>
          <w:rFonts w:ascii="Times New Roman" w:hAnsi="Times New Roman" w:cs="Times New Roman"/>
          <w:sz w:val="28"/>
          <w:szCs w:val="28"/>
        </w:rPr>
        <w:t xml:space="preserve"> и осуществляются</w:t>
      </w:r>
      <w:r w:rsidR="001D0FC0" w:rsidRPr="00DE3321">
        <w:rPr>
          <w:rFonts w:ascii="Times New Roman" w:hAnsi="Times New Roman" w:cs="Times New Roman"/>
          <w:sz w:val="28"/>
          <w:szCs w:val="28"/>
        </w:rPr>
        <w:t xml:space="preserve"> </w:t>
      </w:r>
      <w:r w:rsidRPr="00DE3321">
        <w:rPr>
          <w:rFonts w:ascii="Times New Roman" w:hAnsi="Times New Roman" w:cs="Times New Roman"/>
          <w:sz w:val="28"/>
          <w:szCs w:val="28"/>
        </w:rPr>
        <w:t>мероприятия по снижению рисков нарушения антимонопольного законодательства</w:t>
      </w:r>
      <w:r w:rsidR="00DF06E9" w:rsidRPr="00DE3321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D03284" w:rsidRPr="00DE3321">
        <w:rPr>
          <w:rFonts w:ascii="Times New Roman" w:hAnsi="Times New Roman" w:cs="Times New Roman"/>
          <w:sz w:val="28"/>
          <w:szCs w:val="28"/>
        </w:rPr>
        <w:t xml:space="preserve">, </w:t>
      </w:r>
      <w:r w:rsidR="00803D4D" w:rsidRPr="00DE3321">
        <w:rPr>
          <w:rFonts w:ascii="Times New Roman" w:hAnsi="Times New Roman" w:cs="Times New Roman"/>
          <w:sz w:val="28"/>
          <w:szCs w:val="28"/>
        </w:rPr>
        <w:t xml:space="preserve">а </w:t>
      </w:r>
      <w:r w:rsidR="00D03284" w:rsidRPr="00DE3321">
        <w:rPr>
          <w:rFonts w:ascii="Times New Roman" w:hAnsi="Times New Roman" w:cs="Times New Roman"/>
          <w:sz w:val="28"/>
          <w:szCs w:val="28"/>
        </w:rPr>
        <w:t>также м</w:t>
      </w:r>
      <w:r w:rsidR="00D03284" w:rsidRPr="00DE3321">
        <w:rPr>
          <w:rFonts w:ascii="Times New Roman" w:hAnsi="Times New Roman" w:cs="Times New Roman"/>
          <w:sz w:val="28"/>
          <w:szCs w:val="28"/>
        </w:rPr>
        <w:t>о</w:t>
      </w:r>
      <w:r w:rsidR="00D03284" w:rsidRPr="00DE3321">
        <w:rPr>
          <w:rFonts w:ascii="Times New Roman" w:hAnsi="Times New Roman" w:cs="Times New Roman"/>
          <w:sz w:val="28"/>
          <w:szCs w:val="28"/>
        </w:rPr>
        <w:t>ниторинг их исполнения</w:t>
      </w:r>
      <w:r w:rsidR="001D0FC0" w:rsidRPr="00DE3321">
        <w:rPr>
          <w:rFonts w:ascii="Times New Roman" w:hAnsi="Times New Roman" w:cs="Times New Roman"/>
          <w:sz w:val="28"/>
          <w:szCs w:val="28"/>
        </w:rPr>
        <w:t>.</w:t>
      </w:r>
    </w:p>
    <w:p w:rsidR="007833F2" w:rsidRPr="00877831" w:rsidRDefault="007833F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321"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министерстве а</w:t>
      </w:r>
      <w:r w:rsidRPr="00DE3321">
        <w:rPr>
          <w:rFonts w:ascii="Times New Roman" w:hAnsi="Times New Roman" w:cs="Times New Roman"/>
          <w:sz w:val="28"/>
          <w:szCs w:val="28"/>
        </w:rPr>
        <w:t>н</w:t>
      </w:r>
      <w:r w:rsidRPr="00DE3321">
        <w:rPr>
          <w:rFonts w:ascii="Times New Roman" w:hAnsi="Times New Roman" w:cs="Times New Roman"/>
          <w:sz w:val="28"/>
          <w:szCs w:val="28"/>
        </w:rPr>
        <w:t xml:space="preserve">тимонопольного </w:t>
      </w:r>
      <w:proofErr w:type="spellStart"/>
      <w:r w:rsidRPr="00DE332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DE3321">
        <w:rPr>
          <w:rFonts w:ascii="Times New Roman" w:hAnsi="Times New Roman" w:cs="Times New Roman"/>
          <w:sz w:val="28"/>
          <w:szCs w:val="28"/>
        </w:rPr>
        <w:t xml:space="preserve"> в</w:t>
      </w:r>
      <w:r w:rsidRPr="0087783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982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 расчета ключевых показателей эффективности функционирования в федеральном органе и</w:t>
      </w:r>
      <w:r w:rsidRPr="009827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полнительной власти антимонопольного </w:t>
      </w:r>
      <w:proofErr w:type="spellStart"/>
      <w:r w:rsidRPr="009827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98275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прик</w:t>
      </w:r>
      <w:r w:rsidRPr="009827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2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 Федеральной 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нтимонопольной службы от 05.02.2019 № 133/19 </w:t>
      </w:r>
      <w:r w:rsidRPr="00877831">
        <w:rPr>
          <w:rFonts w:ascii="Times New Roman" w:hAnsi="Times New Roman" w:cs="Times New Roman"/>
          <w:sz w:val="28"/>
          <w:szCs w:val="28"/>
        </w:rPr>
        <w:t>устано</w:t>
      </w:r>
      <w:r w:rsidRPr="00877831">
        <w:rPr>
          <w:rFonts w:ascii="Times New Roman" w:hAnsi="Times New Roman" w:cs="Times New Roman"/>
          <w:sz w:val="28"/>
          <w:szCs w:val="28"/>
        </w:rPr>
        <w:t>в</w:t>
      </w:r>
      <w:r w:rsidRPr="00877831">
        <w:rPr>
          <w:rFonts w:ascii="Times New Roman" w:hAnsi="Times New Roman" w:cs="Times New Roman"/>
          <w:sz w:val="28"/>
          <w:szCs w:val="28"/>
        </w:rPr>
        <w:t xml:space="preserve">лены ключевые показатели оценки эффективности антимонопольного </w:t>
      </w:r>
      <w:proofErr w:type="spellStart"/>
      <w:r w:rsidRPr="00877831">
        <w:rPr>
          <w:rFonts w:ascii="Times New Roman" w:hAnsi="Times New Roman" w:cs="Times New Roman"/>
          <w:sz w:val="28"/>
          <w:szCs w:val="28"/>
        </w:rPr>
        <w:t>ко</w:t>
      </w:r>
      <w:r w:rsidRPr="00877831">
        <w:rPr>
          <w:rFonts w:ascii="Times New Roman" w:hAnsi="Times New Roman" w:cs="Times New Roman"/>
          <w:sz w:val="28"/>
          <w:szCs w:val="28"/>
        </w:rPr>
        <w:t>м</w:t>
      </w:r>
      <w:r w:rsidRPr="00877831">
        <w:rPr>
          <w:rFonts w:ascii="Times New Roman" w:hAnsi="Times New Roman" w:cs="Times New Roman"/>
          <w:sz w:val="28"/>
          <w:szCs w:val="28"/>
        </w:rPr>
        <w:t>плаенса</w:t>
      </w:r>
      <w:proofErr w:type="spellEnd"/>
      <w:r w:rsidRPr="00877831">
        <w:rPr>
          <w:rFonts w:ascii="Times New Roman" w:hAnsi="Times New Roman" w:cs="Times New Roman"/>
          <w:sz w:val="28"/>
          <w:szCs w:val="28"/>
        </w:rPr>
        <w:t xml:space="preserve"> в министерстве и проведена оценка достижения ключевых показат</w:t>
      </w:r>
      <w:r w:rsidRPr="00877831">
        <w:rPr>
          <w:rFonts w:ascii="Times New Roman" w:hAnsi="Times New Roman" w:cs="Times New Roman"/>
          <w:sz w:val="28"/>
          <w:szCs w:val="28"/>
        </w:rPr>
        <w:t>е</w:t>
      </w:r>
      <w:r w:rsidRPr="00877831">
        <w:rPr>
          <w:rFonts w:ascii="Times New Roman" w:hAnsi="Times New Roman" w:cs="Times New Roman"/>
          <w:sz w:val="28"/>
          <w:szCs w:val="28"/>
        </w:rPr>
        <w:t xml:space="preserve">лей эффективности антимонопольного </w:t>
      </w:r>
      <w:proofErr w:type="spellStart"/>
      <w:r w:rsidRPr="0087783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77831">
        <w:rPr>
          <w:rFonts w:ascii="Times New Roman" w:hAnsi="Times New Roman" w:cs="Times New Roman"/>
          <w:sz w:val="28"/>
          <w:szCs w:val="28"/>
        </w:rPr>
        <w:t xml:space="preserve"> в министерстве.</w:t>
      </w:r>
      <w:proofErr w:type="gramEnd"/>
      <w:r w:rsidR="00654D86" w:rsidRPr="00877831">
        <w:rPr>
          <w:rFonts w:ascii="Times New Roman" w:hAnsi="Times New Roman" w:cs="Times New Roman"/>
          <w:sz w:val="28"/>
          <w:szCs w:val="28"/>
        </w:rPr>
        <w:t xml:space="preserve"> По р</w:t>
      </w:r>
      <w:r w:rsidR="00654D86" w:rsidRPr="00877831">
        <w:rPr>
          <w:rFonts w:ascii="Times New Roman" w:hAnsi="Times New Roman" w:cs="Times New Roman"/>
          <w:sz w:val="28"/>
          <w:szCs w:val="28"/>
        </w:rPr>
        <w:t>е</w:t>
      </w:r>
      <w:r w:rsidR="00654D86" w:rsidRPr="00877831">
        <w:rPr>
          <w:rFonts w:ascii="Times New Roman" w:hAnsi="Times New Roman" w:cs="Times New Roman"/>
          <w:sz w:val="28"/>
          <w:szCs w:val="28"/>
        </w:rPr>
        <w:lastRenderedPageBreak/>
        <w:t>зультатам оценки достижения ключевых показателей эффективности ант</w:t>
      </w:r>
      <w:r w:rsidR="00654D86" w:rsidRPr="00877831">
        <w:rPr>
          <w:rFonts w:ascii="Times New Roman" w:hAnsi="Times New Roman" w:cs="Times New Roman"/>
          <w:sz w:val="28"/>
          <w:szCs w:val="28"/>
        </w:rPr>
        <w:t>и</w:t>
      </w:r>
      <w:r w:rsidR="00654D86" w:rsidRPr="00877831">
        <w:rPr>
          <w:rFonts w:ascii="Times New Roman" w:hAnsi="Times New Roman" w:cs="Times New Roman"/>
          <w:sz w:val="28"/>
          <w:szCs w:val="28"/>
        </w:rPr>
        <w:t xml:space="preserve">монопольного </w:t>
      </w:r>
      <w:proofErr w:type="spellStart"/>
      <w:r w:rsidR="00654D86" w:rsidRPr="0087783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654D86" w:rsidRPr="00877831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5E4411" w:rsidRPr="00877831">
        <w:rPr>
          <w:rFonts w:ascii="Times New Roman" w:hAnsi="Times New Roman" w:cs="Times New Roman"/>
          <w:sz w:val="28"/>
          <w:szCs w:val="28"/>
        </w:rPr>
        <w:t xml:space="preserve"> установлено, что министерством в 2019 году обеспечено эффективное функционирование антимонопольного </w:t>
      </w:r>
      <w:proofErr w:type="spellStart"/>
      <w:r w:rsidR="005E4411" w:rsidRPr="0087783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5E4411" w:rsidRPr="00877831">
        <w:rPr>
          <w:rFonts w:ascii="Times New Roman" w:hAnsi="Times New Roman" w:cs="Times New Roman"/>
          <w:sz w:val="28"/>
          <w:szCs w:val="28"/>
        </w:rPr>
        <w:t>.</w:t>
      </w:r>
    </w:p>
    <w:p w:rsidR="00BE5A05" w:rsidRDefault="00BE5A05" w:rsidP="0087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08E" w:rsidRDefault="0043408E" w:rsidP="00877831">
      <w:pPr>
        <w:spacing w:after="0" w:line="240" w:lineRule="auto"/>
      </w:pPr>
    </w:p>
    <w:sectPr w:rsidR="0043408E" w:rsidSect="00D03284">
      <w:headerReference w:type="default" r:id="rId9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45" w:rsidRDefault="007F6C45" w:rsidP="00654D86">
      <w:pPr>
        <w:spacing w:after="0" w:line="240" w:lineRule="auto"/>
      </w:pPr>
      <w:r>
        <w:separator/>
      </w:r>
    </w:p>
  </w:endnote>
  <w:endnote w:type="continuationSeparator" w:id="0">
    <w:p w:rsidR="007F6C45" w:rsidRDefault="007F6C45" w:rsidP="0065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45" w:rsidRDefault="007F6C45" w:rsidP="00654D86">
      <w:pPr>
        <w:spacing w:after="0" w:line="240" w:lineRule="auto"/>
      </w:pPr>
      <w:r>
        <w:separator/>
      </w:r>
    </w:p>
  </w:footnote>
  <w:footnote w:type="continuationSeparator" w:id="0">
    <w:p w:rsidR="007F6C45" w:rsidRDefault="007F6C45" w:rsidP="0065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611112"/>
      <w:docPartObj>
        <w:docPartGallery w:val="Page Numbers (Top of Page)"/>
        <w:docPartUnique/>
      </w:docPartObj>
    </w:sdtPr>
    <w:sdtEndPr/>
    <w:sdtContent>
      <w:p w:rsidR="00654D86" w:rsidRDefault="00654D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B03">
          <w:rPr>
            <w:noProof/>
          </w:rPr>
          <w:t>2</w:t>
        </w:r>
        <w:r>
          <w:fldChar w:fldCharType="end"/>
        </w:r>
      </w:p>
    </w:sdtContent>
  </w:sdt>
  <w:p w:rsidR="00654D86" w:rsidRDefault="00654D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0CC7"/>
    <w:multiLevelType w:val="hybridMultilevel"/>
    <w:tmpl w:val="6EEA8E50"/>
    <w:lvl w:ilvl="0" w:tplc="C3B2362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62"/>
    <w:rsid w:val="000723BD"/>
    <w:rsid w:val="00161B6D"/>
    <w:rsid w:val="001D0FC0"/>
    <w:rsid w:val="00242839"/>
    <w:rsid w:val="00273414"/>
    <w:rsid w:val="002C42B4"/>
    <w:rsid w:val="0031656A"/>
    <w:rsid w:val="00365E68"/>
    <w:rsid w:val="003B53BC"/>
    <w:rsid w:val="003E7E12"/>
    <w:rsid w:val="004273B1"/>
    <w:rsid w:val="00431D8A"/>
    <w:rsid w:val="0043408E"/>
    <w:rsid w:val="004538C2"/>
    <w:rsid w:val="00477DDC"/>
    <w:rsid w:val="004D4D60"/>
    <w:rsid w:val="004E6CA8"/>
    <w:rsid w:val="00540B29"/>
    <w:rsid w:val="00585D1D"/>
    <w:rsid w:val="005E4411"/>
    <w:rsid w:val="00654D86"/>
    <w:rsid w:val="00664483"/>
    <w:rsid w:val="00667C30"/>
    <w:rsid w:val="0071027E"/>
    <w:rsid w:val="00753191"/>
    <w:rsid w:val="007833F2"/>
    <w:rsid w:val="007D1A0F"/>
    <w:rsid w:val="007D2B03"/>
    <w:rsid w:val="007E412C"/>
    <w:rsid w:val="007F6C45"/>
    <w:rsid w:val="00803D4D"/>
    <w:rsid w:val="00807ED6"/>
    <w:rsid w:val="0082028C"/>
    <w:rsid w:val="00877831"/>
    <w:rsid w:val="00885F83"/>
    <w:rsid w:val="00892789"/>
    <w:rsid w:val="008B162B"/>
    <w:rsid w:val="008B18BC"/>
    <w:rsid w:val="008F68A9"/>
    <w:rsid w:val="00916760"/>
    <w:rsid w:val="00982756"/>
    <w:rsid w:val="009C4ECB"/>
    <w:rsid w:val="009D2FD6"/>
    <w:rsid w:val="009D5003"/>
    <w:rsid w:val="009E1624"/>
    <w:rsid w:val="00A12EA4"/>
    <w:rsid w:val="00A1413E"/>
    <w:rsid w:val="00A51D62"/>
    <w:rsid w:val="00BE5A05"/>
    <w:rsid w:val="00C020DF"/>
    <w:rsid w:val="00C3334A"/>
    <w:rsid w:val="00C45B82"/>
    <w:rsid w:val="00C57437"/>
    <w:rsid w:val="00C74FDD"/>
    <w:rsid w:val="00CD2F60"/>
    <w:rsid w:val="00CF45C2"/>
    <w:rsid w:val="00D03284"/>
    <w:rsid w:val="00D07D99"/>
    <w:rsid w:val="00D54B3E"/>
    <w:rsid w:val="00DE3321"/>
    <w:rsid w:val="00DF06E9"/>
    <w:rsid w:val="00E55712"/>
    <w:rsid w:val="00E67D25"/>
    <w:rsid w:val="00F81565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8B9B9-E076-450F-8D7D-7CE4A311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Садретдинова Софья Рамильевна</cp:lastModifiedBy>
  <cp:revision>5</cp:revision>
  <cp:lastPrinted>2020-02-06T09:31:00Z</cp:lastPrinted>
  <dcterms:created xsi:type="dcterms:W3CDTF">2020-02-06T06:59:00Z</dcterms:created>
  <dcterms:modified xsi:type="dcterms:W3CDTF">2020-02-06T12:06:00Z</dcterms:modified>
</cp:coreProperties>
</file>